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8" w:rsidRPr="00945FF2" w:rsidRDefault="00943C28" w:rsidP="00943C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FF2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</w:t>
      </w:r>
      <w:r w:rsidRPr="00945FF2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УРЕНГОЙГОРЭЛЕКТРОСЕТЬ</w:t>
      </w:r>
      <w:r w:rsidRPr="00945F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3C28" w:rsidRPr="00945FF2" w:rsidRDefault="00943C28" w:rsidP="00943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B3714" w:rsidRDefault="00CB3714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59C8" w:rsidRDefault="006D59C8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КОРРЕКТИРОВКА</w:t>
      </w:r>
    </w:p>
    <w:p w:rsidR="00943C28" w:rsidRPr="00F35965" w:rsidRDefault="00886615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943C28" w:rsidRPr="00F35965">
        <w:rPr>
          <w:rFonts w:ascii="Times New Roman" w:hAnsi="Times New Roman" w:cs="Times New Roman"/>
          <w:b/>
          <w:bCs/>
          <w:sz w:val="36"/>
          <w:szCs w:val="36"/>
        </w:rPr>
        <w:t>НВЕСТИЦИОНН</w:t>
      </w:r>
      <w:r w:rsidR="006D59C8"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="00943C28" w:rsidRPr="00F35965">
        <w:rPr>
          <w:rFonts w:ascii="Times New Roman" w:hAnsi="Times New Roman" w:cs="Times New Roman"/>
          <w:b/>
          <w:bCs/>
          <w:sz w:val="36"/>
          <w:szCs w:val="36"/>
        </w:rPr>
        <w:t xml:space="preserve"> ПРОГРАММ</w:t>
      </w:r>
      <w:r w:rsidR="006D59C8">
        <w:rPr>
          <w:rFonts w:ascii="Times New Roman" w:hAnsi="Times New Roman" w:cs="Times New Roman"/>
          <w:b/>
          <w:bCs/>
          <w:sz w:val="36"/>
          <w:szCs w:val="36"/>
        </w:rPr>
        <w:t>Ы</w:t>
      </w:r>
    </w:p>
    <w:p w:rsidR="00943C28" w:rsidRPr="00F35965" w:rsidRDefault="00943C28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5965">
        <w:rPr>
          <w:rFonts w:ascii="Times New Roman" w:hAnsi="Times New Roman" w:cs="Times New Roman"/>
          <w:b/>
          <w:bCs/>
          <w:sz w:val="36"/>
          <w:szCs w:val="36"/>
        </w:rPr>
        <w:t>АО «Уренгойгорэлектросеть»</w:t>
      </w:r>
    </w:p>
    <w:p w:rsidR="004508D8" w:rsidRDefault="00943C28" w:rsidP="00943C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5965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4508D8">
        <w:rPr>
          <w:rFonts w:ascii="Times New Roman" w:hAnsi="Times New Roman" w:cs="Times New Roman"/>
          <w:b/>
          <w:bCs/>
          <w:sz w:val="36"/>
          <w:szCs w:val="36"/>
        </w:rPr>
        <w:t xml:space="preserve">повышению надежности электроснабжения </w:t>
      </w:r>
    </w:p>
    <w:p w:rsidR="00943C28" w:rsidRDefault="00943C28" w:rsidP="00943C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5965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2019-20</w:t>
      </w:r>
      <w:r w:rsidR="00A95D84">
        <w:rPr>
          <w:rFonts w:ascii="Times New Roman" w:hAnsi="Times New Roman" w:cs="Times New Roman"/>
          <w:b/>
          <w:sz w:val="36"/>
          <w:szCs w:val="36"/>
        </w:rPr>
        <w:t>23</w:t>
      </w:r>
      <w:r w:rsidRPr="00F35965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886615" w:rsidRDefault="00886615" w:rsidP="00943C28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943C28" w:rsidRDefault="00943C28" w:rsidP="00943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C28" w:rsidRDefault="00943C28" w:rsidP="00943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C28" w:rsidRDefault="00943C28" w:rsidP="00943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C28" w:rsidRDefault="00943C28" w:rsidP="00943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C28" w:rsidRDefault="00943C28" w:rsidP="00943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6615" w:rsidRPr="00945FF2" w:rsidRDefault="00886615" w:rsidP="00943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3C28" w:rsidRPr="00945FF2" w:rsidRDefault="00943C28" w:rsidP="00943C28">
      <w:pPr>
        <w:rPr>
          <w:rFonts w:ascii="Times New Roman" w:hAnsi="Times New Roman" w:cs="Times New Roman"/>
        </w:rPr>
      </w:pPr>
      <w:r w:rsidRPr="00945FF2">
        <w:rPr>
          <w:rFonts w:ascii="Times New Roman" w:hAnsi="Times New Roman" w:cs="Times New Roman"/>
        </w:rPr>
        <w:t>Разработчик:</w:t>
      </w:r>
    </w:p>
    <w:p w:rsidR="00943C28" w:rsidRDefault="00943C28" w:rsidP="00943C28">
      <w:pPr>
        <w:rPr>
          <w:rFonts w:ascii="Times New Roman" w:hAnsi="Times New Roman" w:cs="Times New Roman"/>
        </w:rPr>
      </w:pPr>
      <w:r w:rsidRPr="00945FF2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Уренгойгорэлектросеть</w:t>
      </w:r>
      <w:r w:rsidRPr="00945FF2">
        <w:rPr>
          <w:rFonts w:ascii="Times New Roman" w:hAnsi="Times New Roman" w:cs="Times New Roman"/>
        </w:rPr>
        <w:t xml:space="preserve">» </w:t>
      </w:r>
    </w:p>
    <w:p w:rsidR="00943C28" w:rsidRDefault="00943C28" w:rsidP="00943C28">
      <w:pPr>
        <w:rPr>
          <w:rFonts w:ascii="Times New Roman" w:hAnsi="Times New Roman" w:cs="Times New Roman"/>
        </w:rPr>
      </w:pPr>
    </w:p>
    <w:p w:rsidR="00943C28" w:rsidRDefault="00943C28" w:rsidP="00943C28">
      <w:pPr>
        <w:rPr>
          <w:rFonts w:ascii="Times New Roman" w:hAnsi="Times New Roman" w:cs="Times New Roman"/>
        </w:rPr>
      </w:pPr>
    </w:p>
    <w:p w:rsidR="00943C28" w:rsidRPr="00945FF2" w:rsidRDefault="00943C28" w:rsidP="00943C28">
      <w:pPr>
        <w:rPr>
          <w:rFonts w:ascii="Times New Roman" w:hAnsi="Times New Roman" w:cs="Times New Roman"/>
        </w:rPr>
      </w:pPr>
    </w:p>
    <w:p w:rsidR="00943C28" w:rsidRPr="00945FF2" w:rsidRDefault="00943C28" w:rsidP="00943C28">
      <w:pPr>
        <w:rPr>
          <w:rFonts w:ascii="Times New Roman" w:hAnsi="Times New Roman" w:cs="Times New Roman"/>
        </w:rPr>
      </w:pPr>
    </w:p>
    <w:p w:rsidR="00943C28" w:rsidRPr="00945FF2" w:rsidRDefault="00943C28" w:rsidP="00943C28">
      <w:pPr>
        <w:rPr>
          <w:rFonts w:ascii="Times New Roman" w:hAnsi="Times New Roman" w:cs="Times New Roman"/>
        </w:rPr>
      </w:pPr>
      <w:r w:rsidRPr="00945FF2">
        <w:rPr>
          <w:rFonts w:ascii="Times New Roman" w:hAnsi="Times New Roman" w:cs="Times New Roman"/>
        </w:rPr>
        <w:t>Генеральный директор</w:t>
      </w:r>
      <w:r w:rsidRPr="00945FF2">
        <w:rPr>
          <w:rFonts w:ascii="Times New Roman" w:hAnsi="Times New Roman" w:cs="Times New Roman"/>
        </w:rPr>
        <w:tab/>
      </w:r>
      <w:r w:rsidRPr="00945FF2">
        <w:rPr>
          <w:rFonts w:ascii="Times New Roman" w:hAnsi="Times New Roman" w:cs="Times New Roman"/>
        </w:rPr>
        <w:tab/>
      </w:r>
      <w:r w:rsidRPr="00945FF2">
        <w:rPr>
          <w:rFonts w:ascii="Times New Roman" w:hAnsi="Times New Roman" w:cs="Times New Roman"/>
        </w:rPr>
        <w:tab/>
      </w:r>
      <w:r w:rsidRPr="00945F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Р.С. Шершнев</w:t>
      </w:r>
    </w:p>
    <w:p w:rsidR="00943C28" w:rsidRPr="00945FF2" w:rsidRDefault="00943C28" w:rsidP="00943C28">
      <w:pPr>
        <w:rPr>
          <w:rFonts w:ascii="Times New Roman" w:hAnsi="Times New Roman" w:cs="Times New Roman"/>
        </w:rPr>
      </w:pPr>
    </w:p>
    <w:p w:rsidR="00943C28" w:rsidRDefault="00943C28" w:rsidP="00943C28">
      <w:pPr>
        <w:rPr>
          <w:rFonts w:ascii="Times New Roman" w:hAnsi="Times New Roman" w:cs="Times New Roman"/>
        </w:rPr>
      </w:pPr>
    </w:p>
    <w:p w:rsidR="00886615" w:rsidRPr="00945FF2" w:rsidRDefault="00886615" w:rsidP="00943C28">
      <w:pPr>
        <w:rPr>
          <w:rFonts w:ascii="Times New Roman" w:hAnsi="Times New Roman" w:cs="Times New Roman"/>
        </w:rPr>
      </w:pPr>
    </w:p>
    <w:p w:rsidR="00943C28" w:rsidRDefault="00943C28" w:rsidP="00943C28">
      <w:pPr>
        <w:jc w:val="center"/>
        <w:rPr>
          <w:rFonts w:ascii="Times New Roman" w:hAnsi="Times New Roman" w:cs="Times New Roman"/>
          <w:b/>
          <w:bCs/>
        </w:rPr>
      </w:pPr>
      <w:r w:rsidRPr="00945FF2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Новый Уренгой</w:t>
      </w:r>
      <w:r w:rsidRPr="00945FF2">
        <w:rPr>
          <w:rFonts w:ascii="Times New Roman" w:hAnsi="Times New Roman" w:cs="Times New Roman"/>
          <w:b/>
          <w:bCs/>
        </w:rPr>
        <w:t>, 20</w:t>
      </w:r>
      <w:r w:rsidR="006D59C8">
        <w:rPr>
          <w:rFonts w:ascii="Times New Roman" w:hAnsi="Times New Roman" w:cs="Times New Roman"/>
          <w:b/>
          <w:bCs/>
        </w:rPr>
        <w:t>20</w:t>
      </w:r>
    </w:p>
    <w:p w:rsidR="00E27756" w:rsidRDefault="00E27756" w:rsidP="00554D5C">
      <w:pPr>
        <w:tabs>
          <w:tab w:val="left" w:pos="2115"/>
        </w:tabs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bookmarkStart w:id="0" w:name="_Toc242163405"/>
    </w:p>
    <w:p w:rsidR="00554D5C" w:rsidRDefault="00554D5C" w:rsidP="00554D5C">
      <w:pPr>
        <w:pStyle w:val="11"/>
      </w:pPr>
      <w:r>
        <w:t>СОДЕРЖАНИЕ</w:t>
      </w:r>
    </w:p>
    <w:p w:rsidR="00554D5C" w:rsidRDefault="00E86070" w:rsidP="00E86070">
      <w:pPr>
        <w:pStyle w:val="11"/>
        <w:tabs>
          <w:tab w:val="left" w:pos="5786"/>
        </w:tabs>
        <w:jc w:val="left"/>
      </w:pPr>
      <w:r>
        <w:tab/>
      </w:r>
    </w:p>
    <w:p w:rsidR="00554D5C" w:rsidRDefault="007048A2" w:rsidP="00554D5C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048A2">
        <w:fldChar w:fldCharType="begin"/>
      </w:r>
      <w:r w:rsidR="00554D5C">
        <w:instrText xml:space="preserve"> TOC \o "1-1" \h \z \u </w:instrText>
      </w:r>
      <w:r w:rsidRPr="007048A2">
        <w:fldChar w:fldCharType="separate"/>
      </w:r>
      <w:hyperlink w:anchor="_Toc506449703" w:history="1">
        <w:r w:rsidR="00554D5C" w:rsidRPr="00504AB3">
          <w:rPr>
            <w:rStyle w:val="a9"/>
            <w:rFonts w:ascii="Times New Roman" w:hAnsi="Times New Roman" w:cs="Times New Roman"/>
            <w:noProof/>
            <w:spacing w:val="-17"/>
          </w:rPr>
          <w:t>1. ПАСПОРТ ИНВЕСТИЦИОННОЙ ПРОГРАММЫ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4D5C" w:rsidRDefault="007048A2" w:rsidP="00554D5C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49704" w:history="1">
        <w:r w:rsidR="00554D5C" w:rsidRPr="00504AB3">
          <w:rPr>
            <w:rStyle w:val="a9"/>
            <w:rFonts w:ascii="Times New Roman" w:hAnsi="Times New Roman" w:cs="Times New Roman"/>
            <w:noProof/>
          </w:rPr>
          <w:t>2. КРАТКАЯ ХАРАКТЕРИСТИКА МУНИЦИПАЛЬНОГО ОБРАЗОВАНИЯ ГОРОД НОВЫЙ УРЕНГОЙ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4D5C" w:rsidRDefault="007048A2" w:rsidP="00554D5C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49705" w:history="1">
        <w:r w:rsidR="00554D5C" w:rsidRPr="00504AB3">
          <w:rPr>
            <w:rStyle w:val="a9"/>
            <w:rFonts w:ascii="Times New Roman" w:hAnsi="Times New Roman" w:cs="Times New Roman"/>
            <w:noProof/>
          </w:rPr>
          <w:t>3. КРАТКАЯ ХАРАКТЕРИСТИКА ДЕЯТЕЛЬНОСТИ АО «УРЕНГОЙГОРЭЛЕКТРОСЕТЬ»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4D5C" w:rsidRDefault="007048A2" w:rsidP="00554D5C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49706" w:history="1">
        <w:r w:rsidR="00554D5C" w:rsidRPr="00504AB3">
          <w:rPr>
            <w:rStyle w:val="a9"/>
            <w:rFonts w:ascii="Times New Roman" w:hAnsi="Times New Roman" w:cs="Times New Roman"/>
            <w:noProof/>
          </w:rPr>
          <w:t>4. ОПИСАНИЕ ДЕЙСТВУЮЩЕЙ СИСТЕМЫ ЭЛЕКТРОСНАБЖЕНИЯ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4D5C" w:rsidRDefault="007048A2" w:rsidP="00554D5C">
      <w:pPr>
        <w:pStyle w:val="11"/>
        <w:jc w:val="left"/>
      </w:pPr>
      <w:hyperlink w:anchor="_Toc506449707" w:history="1">
        <w:r w:rsidR="00554D5C" w:rsidRPr="00504AB3">
          <w:rPr>
            <w:rStyle w:val="a9"/>
            <w:rFonts w:ascii="Times New Roman" w:hAnsi="Times New Roman" w:cs="Times New Roman"/>
            <w:noProof/>
          </w:rPr>
          <w:t>5. АНАЛИЗ СУЩЕСТВУЮЩИХ ПРОБЛЕМ В ЭНЕРГОСНАБЖЕНИИ ПОТРЕБИТЕЛЕЙ МО г. НОВЫЙ УРЕНГОЙ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A00B4" w:rsidRDefault="007048A2" w:rsidP="008A00B4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49707" w:history="1">
        <w:r w:rsidR="008A00B4">
          <w:rPr>
            <w:rStyle w:val="a9"/>
            <w:rFonts w:ascii="Times New Roman" w:hAnsi="Times New Roman" w:cs="Times New Roman"/>
            <w:noProof/>
          </w:rPr>
          <w:t>6</w:t>
        </w:r>
        <w:r w:rsidR="008A00B4" w:rsidRPr="00504AB3">
          <w:rPr>
            <w:rStyle w:val="a9"/>
            <w:rFonts w:ascii="Times New Roman" w:hAnsi="Times New Roman" w:cs="Times New Roman"/>
            <w:noProof/>
          </w:rPr>
          <w:t xml:space="preserve">. </w:t>
        </w:r>
        <w:r w:rsidR="008A00B4">
          <w:rPr>
            <w:rStyle w:val="a9"/>
            <w:rFonts w:ascii="Times New Roman" w:hAnsi="Times New Roman" w:cs="Times New Roman"/>
            <w:noProof/>
          </w:rPr>
          <w:t>ЦЕЛИ И ЗАДАЧИ ПРОЕКТА</w:t>
        </w:r>
        <w:r w:rsidR="008A00B4">
          <w:rPr>
            <w:noProof/>
            <w:webHidden/>
          </w:rPr>
          <w:tab/>
          <w:t>14</w:t>
        </w:r>
      </w:hyperlink>
    </w:p>
    <w:p w:rsidR="00554D5C" w:rsidRDefault="007048A2" w:rsidP="00554D5C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49708" w:history="1">
        <w:r w:rsidR="00554D5C" w:rsidRPr="00504AB3">
          <w:rPr>
            <w:rStyle w:val="a9"/>
            <w:rFonts w:ascii="Times New Roman" w:hAnsi="Times New Roman" w:cs="Times New Roman"/>
            <w:noProof/>
            <w:lang w:val="en-US"/>
          </w:rPr>
          <w:t>7.</w:t>
        </w:r>
        <w:r w:rsidR="00554D5C" w:rsidRPr="00504AB3">
          <w:rPr>
            <w:rStyle w:val="a9"/>
            <w:rFonts w:ascii="Times New Roman" w:hAnsi="Times New Roman" w:cs="Times New Roman"/>
            <w:noProof/>
          </w:rPr>
          <w:t xml:space="preserve"> ОРГАНИЗАЦИОННЫЙ ПЛАН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4D5C" w:rsidRDefault="007048A2" w:rsidP="00554D5C">
      <w:pPr>
        <w:pStyle w:val="11"/>
        <w:jc w:val="left"/>
      </w:pPr>
      <w:hyperlink w:anchor="_Toc506449709" w:history="1">
        <w:r w:rsidR="00554D5C" w:rsidRPr="00504AB3">
          <w:rPr>
            <w:rStyle w:val="a9"/>
            <w:rFonts w:ascii="Times New Roman" w:hAnsi="Times New Roman" w:cs="Times New Roman"/>
            <w:noProof/>
            <w:lang w:val="en-US"/>
          </w:rPr>
          <w:t>8.</w:t>
        </w:r>
        <w:r w:rsidR="00554D5C" w:rsidRPr="00504AB3">
          <w:rPr>
            <w:rStyle w:val="a9"/>
            <w:rFonts w:ascii="Times New Roman" w:hAnsi="Times New Roman" w:cs="Times New Roman"/>
            <w:noProof/>
          </w:rPr>
          <w:t xml:space="preserve"> ФИНАНСОВЫЙ ПЛАН РЕАЛИЗАЦИИ ИНВЕСТИЦИОННОЙ ПРОГРАММЫ</w:t>
        </w:r>
        <w:r w:rsidR="00554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4D5C">
          <w:rPr>
            <w:noProof/>
            <w:webHidden/>
          </w:rPr>
          <w:instrText xml:space="preserve"> PAGEREF _Toc506449709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3D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86070" w:rsidRPr="00E86070" w:rsidRDefault="00E86070" w:rsidP="00E86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ПРИЛОЖЕНИЕ №1                                                                                                           </w:t>
      </w:r>
      <w:r w:rsidR="00486CE7">
        <w:rPr>
          <w:rFonts w:ascii="Times New Roman" w:hAnsi="Times New Roman" w:cs="Times New Roman"/>
          <w:b/>
          <w:sz w:val="24"/>
          <w:szCs w:val="24"/>
        </w:rPr>
        <w:t xml:space="preserve"> 32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86070" w:rsidRPr="00E86070" w:rsidRDefault="00E86070" w:rsidP="00E86070">
      <w:pPr>
        <w:rPr>
          <w:rFonts w:eastAsiaTheme="minorEastAsia"/>
        </w:rPr>
      </w:pPr>
    </w:p>
    <w:p w:rsidR="00554D5C" w:rsidRDefault="007048A2" w:rsidP="00554D5C">
      <w:pPr>
        <w:pStyle w:val="afff"/>
        <w:jc w:val="center"/>
      </w:pPr>
      <w:r>
        <w:fldChar w:fldCharType="end"/>
      </w:r>
    </w:p>
    <w:p w:rsidR="00554D5C" w:rsidRPr="008B2D0F" w:rsidRDefault="00554D5C" w:rsidP="00A2500C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8A00B4" w:rsidRDefault="008A00B4" w:rsidP="008A00B4"/>
    <w:p w:rsidR="008A00B4" w:rsidRDefault="008A00B4" w:rsidP="008A00B4"/>
    <w:p w:rsidR="008A00B4" w:rsidRDefault="008A00B4" w:rsidP="008A00B4"/>
    <w:p w:rsidR="008A00B4" w:rsidRDefault="008A00B4" w:rsidP="008A00B4"/>
    <w:p w:rsidR="008A00B4" w:rsidRPr="008A00B4" w:rsidRDefault="008A00B4" w:rsidP="008A00B4"/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554D5C" w:rsidRPr="00554D5C" w:rsidRDefault="00554D5C" w:rsidP="00554D5C"/>
    <w:p w:rsidR="00554D5C" w:rsidRPr="00554D5C" w:rsidRDefault="00554D5C" w:rsidP="00554D5C"/>
    <w:p w:rsidR="00554D5C" w:rsidRDefault="00554D5C" w:rsidP="00E27756">
      <w:pPr>
        <w:pStyle w:val="1"/>
        <w:rPr>
          <w:b w:val="0"/>
          <w:sz w:val="20"/>
          <w:szCs w:val="20"/>
        </w:rPr>
      </w:pPr>
    </w:p>
    <w:p w:rsidR="00C331FC" w:rsidRPr="00570028" w:rsidRDefault="00C331FC" w:rsidP="009D6558">
      <w:pPr>
        <w:pStyle w:val="1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pacing w:val="-17"/>
          <w:kern w:val="0"/>
          <w:sz w:val="28"/>
          <w:szCs w:val="28"/>
        </w:rPr>
      </w:pPr>
      <w:bookmarkStart w:id="1" w:name="_Toc404785263"/>
      <w:bookmarkStart w:id="2" w:name="_Toc495654005"/>
      <w:bookmarkStart w:id="3" w:name="_Toc506446197"/>
      <w:bookmarkStart w:id="4" w:name="_Toc506447121"/>
      <w:bookmarkStart w:id="5" w:name="_Toc506449576"/>
      <w:bookmarkStart w:id="6" w:name="_Toc506449703"/>
      <w:r w:rsidRPr="00570028">
        <w:rPr>
          <w:rFonts w:ascii="Times New Roman" w:hAnsi="Times New Roman" w:cs="Times New Roman"/>
          <w:spacing w:val="-17"/>
          <w:kern w:val="0"/>
          <w:sz w:val="28"/>
          <w:szCs w:val="28"/>
        </w:rPr>
        <w:t>П</w:t>
      </w:r>
      <w:r>
        <w:rPr>
          <w:rFonts w:ascii="Times New Roman" w:hAnsi="Times New Roman" w:cs="Times New Roman"/>
          <w:spacing w:val="-17"/>
          <w:kern w:val="0"/>
          <w:sz w:val="28"/>
          <w:szCs w:val="28"/>
        </w:rPr>
        <w:t>АСПОРТ ИНВЕСТИЦИОННОЙ ПРОГРАММЫ</w:t>
      </w:r>
      <w:bookmarkEnd w:id="1"/>
      <w:bookmarkEnd w:id="2"/>
      <w:bookmarkEnd w:id="3"/>
      <w:bookmarkEnd w:id="4"/>
      <w:bookmarkEnd w:id="5"/>
      <w:bookmarkEnd w:id="6"/>
    </w:p>
    <w:p w:rsidR="00C331FC" w:rsidRDefault="00C331FC" w:rsidP="00E170E2">
      <w:pPr>
        <w:shd w:val="clear" w:color="auto" w:fill="FFFFFF"/>
        <w:spacing w:before="5" w:line="317" w:lineRule="exact"/>
        <w:ind w:right="538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0711F">
        <w:rPr>
          <w:rFonts w:ascii="Times New Roman" w:hAnsi="Times New Roman" w:cs="Times New Roman"/>
          <w:b/>
          <w:bCs/>
          <w:spacing w:val="-17"/>
          <w:sz w:val="28"/>
          <w:szCs w:val="28"/>
        </w:rPr>
        <w:t>акционерного общества «</w:t>
      </w:r>
      <w:r w:rsidR="00E170E2">
        <w:rPr>
          <w:rFonts w:ascii="Times New Roman" w:hAnsi="Times New Roman" w:cs="Times New Roman"/>
          <w:b/>
          <w:bCs/>
          <w:spacing w:val="-17"/>
          <w:sz w:val="28"/>
          <w:szCs w:val="28"/>
        </w:rPr>
        <w:t>Уренгойгорэлектросеть»</w:t>
      </w:r>
      <w:r w:rsidR="004508D8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по повышению </w:t>
      </w:r>
      <w:proofErr w:type="spellStart"/>
      <w:r w:rsidR="004508D8">
        <w:rPr>
          <w:rFonts w:ascii="Times New Roman" w:hAnsi="Times New Roman" w:cs="Times New Roman"/>
          <w:b/>
          <w:bCs/>
          <w:spacing w:val="-17"/>
          <w:sz w:val="28"/>
          <w:szCs w:val="28"/>
        </w:rPr>
        <w:t>надежност</w:t>
      </w:r>
      <w:r w:rsidR="004508D8">
        <w:rPr>
          <w:rFonts w:ascii="Times New Roman" w:hAnsi="Times New Roman" w:cs="Times New Roman"/>
          <w:b/>
          <w:bCs/>
          <w:spacing w:val="-17"/>
          <w:sz w:val="28"/>
          <w:szCs w:val="28"/>
        </w:rPr>
        <w:t>и</w:t>
      </w:r>
      <w:r w:rsidR="008E2B1E">
        <w:rPr>
          <w:rFonts w:ascii="Times New Roman" w:hAnsi="Times New Roman" w:cs="Times New Roman"/>
          <w:b/>
          <w:bCs/>
          <w:spacing w:val="-15"/>
          <w:sz w:val="28"/>
          <w:szCs w:val="28"/>
        </w:rPr>
        <w:t>электроснабжения</w:t>
      </w:r>
      <w:proofErr w:type="spellEnd"/>
      <w:r w:rsidR="00493AB8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, </w:t>
      </w:r>
      <w:r w:rsidRPr="00493AB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на </w:t>
      </w:r>
      <w:r w:rsidRPr="00ED5D2E">
        <w:rPr>
          <w:rFonts w:ascii="Times New Roman" w:hAnsi="Times New Roman" w:cs="Times New Roman"/>
          <w:b/>
          <w:bCs/>
          <w:spacing w:val="-12"/>
          <w:sz w:val="28"/>
          <w:szCs w:val="28"/>
        </w:rPr>
        <w:t>201</w:t>
      </w:r>
      <w:r w:rsidR="00E170E2" w:rsidRPr="00ED5D2E">
        <w:rPr>
          <w:rFonts w:ascii="Times New Roman" w:hAnsi="Times New Roman" w:cs="Times New Roman"/>
          <w:b/>
          <w:bCs/>
          <w:spacing w:val="-12"/>
          <w:sz w:val="28"/>
          <w:szCs w:val="28"/>
        </w:rPr>
        <w:t>9</w:t>
      </w:r>
      <w:r w:rsidR="00094CBD" w:rsidRPr="00ED5D2E">
        <w:rPr>
          <w:rFonts w:ascii="Times New Roman" w:hAnsi="Times New Roman" w:cs="Times New Roman"/>
          <w:b/>
          <w:bCs/>
          <w:spacing w:val="-12"/>
          <w:sz w:val="28"/>
          <w:szCs w:val="28"/>
        </w:rPr>
        <w:t>-20</w:t>
      </w:r>
      <w:r w:rsidR="002371EE">
        <w:rPr>
          <w:rFonts w:ascii="Times New Roman" w:hAnsi="Times New Roman" w:cs="Times New Roman"/>
          <w:b/>
          <w:bCs/>
          <w:spacing w:val="-12"/>
          <w:sz w:val="28"/>
          <w:szCs w:val="28"/>
        </w:rPr>
        <w:t>23</w:t>
      </w:r>
      <w:r w:rsidR="00094CBD" w:rsidRPr="00ED5D2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г</w:t>
      </w:r>
      <w:r w:rsidRPr="00ED5D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г.</w:t>
      </w:r>
      <w:r w:rsidR="0088661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E13247" w:rsidRPr="00886615" w:rsidRDefault="00E13247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1.1.</w:t>
      </w:r>
    </w:p>
    <w:tbl>
      <w:tblPr>
        <w:tblW w:w="102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740"/>
      </w:tblGrid>
      <w:tr w:rsidR="008E2B1E" w:rsidRPr="0040711F" w:rsidTr="008E2B1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0"/>
          <w:p w:rsidR="008E2B1E" w:rsidRPr="0040711F" w:rsidRDefault="008E2B1E" w:rsidP="008E2B1E">
            <w:pPr>
              <w:shd w:val="clear" w:color="auto" w:fill="FFFFFF"/>
              <w:spacing w:line="317" w:lineRule="exact"/>
              <w:ind w:right="1397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2371EE">
            <w:pPr>
              <w:shd w:val="clear" w:color="auto" w:fill="FFFFFF"/>
              <w:spacing w:line="307" w:lineRule="exact"/>
              <w:ind w:righ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Инвестиционная программа акционерного общества «</w:t>
            </w:r>
            <w:r w:rsidR="00943C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Уренгойгорэлектросеть</w:t>
            </w:r>
            <w:r w:rsidRPr="00493A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по </w:t>
            </w:r>
            <w:r w:rsidR="004508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повышению надежности</w:t>
            </w:r>
            <w:r w:rsidRPr="00493A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эле</w:t>
            </w:r>
            <w:r w:rsidR="00493AB8" w:rsidRPr="00493A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ктроснабжения, </w:t>
            </w:r>
            <w:r w:rsidRPr="00493A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</w:t>
            </w:r>
            <w:r w:rsidR="00ED5D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2019-20</w:t>
            </w:r>
            <w:r w:rsidR="002371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  <w:r w:rsidRPr="00493A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</w:t>
            </w:r>
            <w:r w:rsidR="00E170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</w:p>
        </w:tc>
      </w:tr>
      <w:tr w:rsidR="008E2B1E" w:rsidRPr="0040711F" w:rsidTr="008E2B1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spacing w:line="312" w:lineRule="exact"/>
              <w:ind w:left="5" w:righ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C59" w:rsidRPr="00CB3B5D" w:rsidRDefault="008F1C59" w:rsidP="008F1C59">
            <w:pPr>
              <w:shd w:val="clear" w:color="auto" w:fill="FFFFFF"/>
              <w:spacing w:line="307" w:lineRule="exact"/>
              <w:ind w:firstLine="386"/>
              <w:rPr>
                <w:rFonts w:ascii="Times New Roman" w:hAnsi="Times New Roman"/>
                <w:sz w:val="28"/>
                <w:szCs w:val="28"/>
              </w:rPr>
            </w:pPr>
            <w:r w:rsidRPr="00CB3B5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282AB4" w:rsidRPr="00CB3B5D">
              <w:rPr>
                <w:rFonts w:ascii="Times New Roman" w:hAnsi="Times New Roman"/>
                <w:sz w:val="28"/>
                <w:szCs w:val="28"/>
              </w:rPr>
              <w:t>26.03.2003 г.</w:t>
            </w:r>
            <w:r w:rsidRPr="00CB3B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93AB8" w:rsidRPr="00CB3B5D">
              <w:rPr>
                <w:rFonts w:ascii="Times New Roman" w:hAnsi="Times New Roman"/>
                <w:sz w:val="28"/>
                <w:szCs w:val="28"/>
              </w:rPr>
              <w:t xml:space="preserve">35- </w:t>
            </w:r>
            <w:r w:rsidRPr="00CB3B5D">
              <w:rPr>
                <w:rFonts w:ascii="Times New Roman" w:hAnsi="Times New Roman"/>
                <w:sz w:val="28"/>
                <w:szCs w:val="28"/>
              </w:rPr>
              <w:t>ФЗ «О</w:t>
            </w:r>
            <w:r w:rsidR="00943C28" w:rsidRPr="00CB3B5D">
              <w:rPr>
                <w:rFonts w:ascii="Times New Roman" w:hAnsi="Times New Roman"/>
                <w:sz w:val="28"/>
                <w:szCs w:val="28"/>
              </w:rPr>
              <w:t>б электроэнергетике</w:t>
            </w:r>
            <w:r w:rsidRPr="00CB3B5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F1C59" w:rsidRPr="00CB3B5D" w:rsidRDefault="008F1C59" w:rsidP="008F1C59">
            <w:pPr>
              <w:shd w:val="clear" w:color="auto" w:fill="FFFFFF"/>
              <w:spacing w:line="307" w:lineRule="exact"/>
              <w:ind w:firstLine="386"/>
              <w:rPr>
                <w:rFonts w:ascii="Times New Roman" w:hAnsi="Times New Roman"/>
                <w:sz w:val="28"/>
                <w:szCs w:val="28"/>
              </w:rPr>
            </w:pPr>
            <w:r w:rsidRPr="00CB3B5D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01.12.2009 г. № 977 «Об инвестиционных программах субъектов электроэнергетики»;</w:t>
            </w:r>
          </w:p>
          <w:p w:rsidR="008E2B1E" w:rsidRPr="00886615" w:rsidRDefault="008F1C59" w:rsidP="00886615">
            <w:pPr>
              <w:shd w:val="clear" w:color="auto" w:fill="FFFFFF"/>
              <w:spacing w:line="307" w:lineRule="exact"/>
              <w:ind w:firstLine="386"/>
              <w:rPr>
                <w:rFonts w:ascii="Times New Roman" w:hAnsi="Times New Roman"/>
                <w:sz w:val="28"/>
                <w:szCs w:val="28"/>
              </w:rPr>
            </w:pPr>
            <w:r w:rsidRPr="00CB3B5D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29.12.2011 г. № 1178 «О ценообразовании в области регулируемых цен (тарифов) в электроэнергетике»</w:t>
            </w:r>
          </w:p>
        </w:tc>
      </w:tr>
      <w:tr w:rsidR="008E2B1E" w:rsidRPr="0040711F" w:rsidTr="008E2B1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Разработчик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CB3B5D" w:rsidRDefault="00FA2A48" w:rsidP="00943C28">
            <w:pPr>
              <w:shd w:val="clear" w:color="auto" w:fill="FFFFFF"/>
              <w:spacing w:line="312" w:lineRule="exact"/>
              <w:ind w:right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B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АО  «</w:t>
            </w:r>
            <w:r w:rsidR="00943C28" w:rsidRPr="00CB3B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Уренгойгорэлектросеть»</w:t>
            </w:r>
          </w:p>
        </w:tc>
      </w:tr>
      <w:tr w:rsidR="008E2B1E" w:rsidRPr="0040711F" w:rsidTr="00E27756">
        <w:trPr>
          <w:trHeight w:val="6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spacing w:line="317" w:lineRule="exact"/>
              <w:ind w:left="10" w:right="155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CB3B5D" w:rsidRDefault="00943C28" w:rsidP="008E2B1E">
            <w:pPr>
              <w:shd w:val="clear" w:color="auto" w:fill="FFFFFF"/>
              <w:spacing w:line="312" w:lineRule="exact"/>
              <w:ind w:right="5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B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АО  «</w:t>
            </w:r>
            <w:r w:rsidRPr="00CB3B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Уренгойгорэлектросеть»</w:t>
            </w:r>
          </w:p>
        </w:tc>
      </w:tr>
      <w:tr w:rsidR="008E2B1E" w:rsidRPr="0040711F" w:rsidTr="0016428C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4B3" w:rsidRPr="00CB3B5D" w:rsidRDefault="00943C28" w:rsidP="00943C28">
            <w:pPr>
              <w:pStyle w:val="120"/>
              <w:shd w:val="clear" w:color="auto" w:fill="auto"/>
              <w:tabs>
                <w:tab w:val="left" w:pos="322"/>
              </w:tabs>
              <w:spacing w:line="271" w:lineRule="exact"/>
              <w:ind w:left="38" w:firstLine="0"/>
              <w:jc w:val="both"/>
              <w:rPr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Целью разработки инвестиционной программы явл</w:t>
            </w:r>
            <w:r w:rsidRPr="00CB3B5D">
              <w:rPr>
                <w:rStyle w:val="18"/>
                <w:sz w:val="28"/>
                <w:szCs w:val="28"/>
              </w:rPr>
              <w:t>я</w:t>
            </w:r>
            <w:r w:rsidRPr="00CB3B5D">
              <w:rPr>
                <w:rStyle w:val="18"/>
                <w:sz w:val="28"/>
                <w:szCs w:val="28"/>
              </w:rPr>
              <w:t>ется обеспечение надежного и бесперебойного эле</w:t>
            </w:r>
            <w:r w:rsidRPr="00CB3B5D">
              <w:rPr>
                <w:rStyle w:val="18"/>
                <w:sz w:val="28"/>
                <w:szCs w:val="28"/>
              </w:rPr>
              <w:t>к</w:t>
            </w:r>
            <w:r w:rsidRPr="00CB3B5D">
              <w:rPr>
                <w:rStyle w:val="18"/>
                <w:sz w:val="28"/>
                <w:szCs w:val="28"/>
              </w:rPr>
              <w:t>троснабжения потребителей МО г. Новый Уренгой</w:t>
            </w:r>
          </w:p>
        </w:tc>
      </w:tr>
      <w:tr w:rsidR="008E2B1E" w:rsidRPr="0040711F" w:rsidTr="0016428C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C28" w:rsidRPr="00CB3B5D" w:rsidRDefault="00943C28" w:rsidP="00516DF5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Повышение надежности системы электроснабж</w:t>
            </w:r>
            <w:r w:rsidRPr="00CB3B5D">
              <w:rPr>
                <w:rStyle w:val="18"/>
                <w:sz w:val="28"/>
                <w:szCs w:val="28"/>
              </w:rPr>
              <w:t>е</w:t>
            </w:r>
            <w:r w:rsidRPr="00CB3B5D">
              <w:rPr>
                <w:rStyle w:val="18"/>
                <w:sz w:val="28"/>
                <w:szCs w:val="28"/>
              </w:rPr>
              <w:t>ния МО г. Новый Уренгой</w:t>
            </w:r>
          </w:p>
          <w:p w:rsidR="00943C28" w:rsidRPr="00CB3B5D" w:rsidRDefault="00943C28" w:rsidP="00516DF5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18"/>
                <w:sz w:val="28"/>
                <w:szCs w:val="28"/>
                <w:shd w:val="clear" w:color="auto" w:fill="auto"/>
              </w:rPr>
            </w:pPr>
            <w:r w:rsidRPr="00CB3B5D">
              <w:rPr>
                <w:rStyle w:val="18"/>
                <w:sz w:val="28"/>
                <w:szCs w:val="28"/>
              </w:rPr>
              <w:t>Повышение качества предоставления услуг эле</w:t>
            </w:r>
            <w:r w:rsidRPr="00CB3B5D">
              <w:rPr>
                <w:rStyle w:val="18"/>
                <w:sz w:val="28"/>
                <w:szCs w:val="28"/>
              </w:rPr>
              <w:t>к</w:t>
            </w:r>
            <w:r w:rsidRPr="00CB3B5D">
              <w:rPr>
                <w:rStyle w:val="18"/>
                <w:sz w:val="28"/>
                <w:szCs w:val="28"/>
              </w:rPr>
              <w:t>троснабжения для потребителей МО г. Новый Уренгой</w:t>
            </w:r>
          </w:p>
          <w:p w:rsidR="008E2B1E" w:rsidRPr="00CB3B5D" w:rsidRDefault="00410611" w:rsidP="00516DF5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18"/>
                <w:sz w:val="28"/>
                <w:szCs w:val="28"/>
                <w:shd w:val="clear" w:color="auto" w:fill="auto"/>
              </w:rPr>
            </w:pPr>
            <w:r>
              <w:rPr>
                <w:rStyle w:val="18"/>
                <w:sz w:val="28"/>
                <w:szCs w:val="28"/>
              </w:rPr>
              <w:t>Увеличение пропускной способности</w:t>
            </w:r>
          </w:p>
          <w:p w:rsidR="00E170E2" w:rsidRPr="00CB3B5D" w:rsidRDefault="00E170E2" w:rsidP="00516DF5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Обеспечение стабильной и безопасной работы си</w:t>
            </w:r>
            <w:r w:rsidRPr="00CB3B5D">
              <w:rPr>
                <w:rStyle w:val="18"/>
                <w:sz w:val="28"/>
                <w:szCs w:val="28"/>
              </w:rPr>
              <w:t>с</w:t>
            </w:r>
            <w:r w:rsidRPr="00CB3B5D">
              <w:rPr>
                <w:rStyle w:val="18"/>
                <w:sz w:val="28"/>
                <w:szCs w:val="28"/>
              </w:rPr>
              <w:t>темы электроснабжения на территории МО г. Новый Уренгой</w:t>
            </w:r>
          </w:p>
        </w:tc>
      </w:tr>
      <w:tr w:rsidR="008E2B1E" w:rsidRPr="0040711F" w:rsidTr="00E27756">
        <w:trPr>
          <w:trHeight w:hRule="exact" w:val="7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spacing w:line="307" w:lineRule="exact"/>
              <w:ind w:left="19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и этапы </w:t>
            </w:r>
            <w:r w:rsidRPr="004071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реализ</w:t>
            </w:r>
            <w:r w:rsidRPr="004071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а</w:t>
            </w:r>
            <w:r w:rsidRPr="004071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634" w:rsidRPr="00886615" w:rsidRDefault="008E2B1E" w:rsidP="00CB3714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B3B5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Период реализации Программы</w:t>
            </w:r>
            <w:r w:rsidR="00F1063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-</w:t>
            </w:r>
            <w:r w:rsidRPr="00CB3B5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20</w:t>
            </w:r>
            <w:r w:rsidR="00E170E2" w:rsidRPr="00CB3B5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  <w:r w:rsidRPr="00ED5D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-20</w:t>
            </w:r>
            <w:r w:rsidR="00886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  <w:r w:rsidR="00F1063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гг</w:t>
            </w:r>
            <w:r w:rsidR="00886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</w:tr>
      <w:tr w:rsidR="008E2B1E" w:rsidRPr="0040711F" w:rsidTr="0016428C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spacing w:line="312" w:lineRule="exact"/>
              <w:ind w:left="29" w:right="23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Основные мероприятия </w:t>
            </w: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B1E" w:rsidRPr="00CB3B5D" w:rsidRDefault="008E2B1E" w:rsidP="008E2B1E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3B5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Основные мероприятия инвестиционной программы:</w:t>
            </w:r>
          </w:p>
          <w:p w:rsidR="00F037C1" w:rsidRPr="00F10634" w:rsidRDefault="00F037C1" w:rsidP="00516DF5">
            <w:pPr>
              <w:pStyle w:val="aff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634">
              <w:rPr>
                <w:rFonts w:ascii="Times New Roman" w:hAnsi="Times New Roman" w:cs="Times New Roman"/>
                <w:sz w:val="28"/>
                <w:szCs w:val="28"/>
              </w:rPr>
              <w:t>Реконструкция ЗРУ-1 ПАЭС.</w:t>
            </w:r>
          </w:p>
          <w:p w:rsidR="00722782" w:rsidRPr="00F10634" w:rsidRDefault="00722782" w:rsidP="00516DF5">
            <w:pPr>
              <w:pStyle w:val="aff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634">
              <w:rPr>
                <w:rFonts w:ascii="Times New Roman" w:hAnsi="Times New Roman" w:cs="Times New Roman"/>
                <w:sz w:val="28"/>
                <w:szCs w:val="28"/>
              </w:rPr>
              <w:t>Реконструкция распределительных пунктов МО г. Новый Уренгой.</w:t>
            </w:r>
          </w:p>
          <w:p w:rsidR="00274567" w:rsidRDefault="00722782" w:rsidP="00516DF5">
            <w:pPr>
              <w:pStyle w:val="aff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4567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трансформаторных подстанций МО г. Новый Уренгой</w:t>
            </w:r>
          </w:p>
          <w:p w:rsidR="00722782" w:rsidRPr="00274567" w:rsidRDefault="00722782" w:rsidP="00516DF5">
            <w:pPr>
              <w:pStyle w:val="aff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4567">
              <w:rPr>
                <w:rFonts w:ascii="Times New Roman" w:hAnsi="Times New Roman" w:cs="Times New Roman"/>
                <w:sz w:val="28"/>
                <w:szCs w:val="28"/>
              </w:rPr>
              <w:t>Реконструкция ВЛ-</w:t>
            </w:r>
            <w:r w:rsidR="00274567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274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4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567">
              <w:rPr>
                <w:rFonts w:ascii="Times New Roman" w:hAnsi="Times New Roman" w:cs="Times New Roman"/>
                <w:sz w:val="28"/>
                <w:szCs w:val="28"/>
              </w:rPr>
              <w:t xml:space="preserve"> кВ </w:t>
            </w:r>
            <w:r w:rsidR="00274567">
              <w:rPr>
                <w:rFonts w:ascii="Times New Roman" w:hAnsi="Times New Roman" w:cs="Times New Roman"/>
                <w:sz w:val="28"/>
                <w:szCs w:val="28"/>
              </w:rPr>
              <w:t>в энергосистеме МО</w:t>
            </w:r>
            <w:r w:rsidRPr="00274567">
              <w:rPr>
                <w:rFonts w:ascii="Times New Roman" w:hAnsi="Times New Roman" w:cs="Times New Roman"/>
                <w:sz w:val="28"/>
                <w:szCs w:val="28"/>
              </w:rPr>
              <w:t xml:space="preserve"> г. Новый Уренгой.</w:t>
            </w:r>
          </w:p>
          <w:p w:rsidR="00722782" w:rsidRPr="00F10634" w:rsidRDefault="00722782" w:rsidP="00516DF5">
            <w:pPr>
              <w:pStyle w:val="aff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634">
              <w:rPr>
                <w:rFonts w:ascii="Times New Roman" w:hAnsi="Times New Roman" w:cs="Times New Roman"/>
                <w:sz w:val="28"/>
                <w:szCs w:val="28"/>
              </w:rPr>
              <w:t>Реконструкция (обновление) кабельных линий электропередач КЛ 6 (10) кВ, в энергосистеме МО г. Новый Уренгой.</w:t>
            </w:r>
          </w:p>
          <w:p w:rsidR="00933552" w:rsidRPr="00722782" w:rsidRDefault="00722782" w:rsidP="00516DF5">
            <w:pPr>
              <w:pStyle w:val="aff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(обновление) кабельных линий электропередач КЛ 0,4 кВ, в энергосистеме МО г. Новый Уренгой.</w:t>
            </w:r>
          </w:p>
        </w:tc>
      </w:tr>
      <w:tr w:rsidR="008E2B1E" w:rsidRPr="0040711F" w:rsidTr="00886615">
        <w:trPr>
          <w:trHeight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86615">
            <w:pPr>
              <w:shd w:val="clear" w:color="auto" w:fill="FFFFFF"/>
              <w:spacing w:before="0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и источники</w:t>
            </w:r>
          </w:p>
          <w:p w:rsidR="008E2B1E" w:rsidRPr="0040711F" w:rsidRDefault="008E2B1E" w:rsidP="00886615">
            <w:pPr>
              <w:shd w:val="clear" w:color="auto" w:fill="FFFFFF"/>
              <w:spacing w:before="0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8E2B1E" w:rsidRPr="0040711F" w:rsidRDefault="008E2B1E" w:rsidP="00886615">
            <w:pPr>
              <w:shd w:val="clear" w:color="auto" w:fill="FFFFFF"/>
              <w:spacing w:before="0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441" w:rsidRPr="006D59C8" w:rsidRDefault="00886615" w:rsidP="00CB3714">
            <w:pPr>
              <w:shd w:val="clear" w:color="auto" w:fill="FFFFFF"/>
              <w:spacing w:line="307" w:lineRule="exact"/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="008E2B1E" w:rsidRPr="00CB3B5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бъем финансирования Инвестиционной </w:t>
            </w:r>
            <w:r w:rsidR="008E2B1E" w:rsidRPr="00CB3B5D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8E2B1E" w:rsidRPr="00CB3B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2751" w:rsidRPr="006D59C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A7C03" w:rsidRPr="006D59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2751" w:rsidRPr="006D59C8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BA7C03" w:rsidRPr="006D5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2751" w:rsidRPr="006D59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B3714" w:rsidRPr="006D59C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82AB4"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>. руб</w:t>
            </w:r>
            <w:r w:rsidR="00F52751"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B3714"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B3714" w:rsidRPr="00E27756" w:rsidRDefault="00CB3714" w:rsidP="00F52751">
            <w:pPr>
              <w:pStyle w:val="aff2"/>
              <w:numPr>
                <w:ilvl w:val="0"/>
                <w:numId w:val="16"/>
              </w:numPr>
              <w:shd w:val="clear" w:color="auto" w:fill="FFFFFF"/>
              <w:spacing w:line="307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Собственные средства </w:t>
            </w:r>
            <w:r w:rsidR="00E27756"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751" w:rsidRPr="006D59C8">
              <w:rPr>
                <w:rFonts w:ascii="Times New Roman" w:hAnsi="Times New Roman" w:cs="Times New Roman"/>
                <w:sz w:val="28"/>
                <w:szCs w:val="28"/>
              </w:rPr>
              <w:t>131 994,35 тыс</w:t>
            </w:r>
            <w:r w:rsidR="00F52751"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>. руб</w:t>
            </w:r>
            <w:r w:rsidR="00E27756" w:rsidRPr="006D59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E2B1E" w:rsidRPr="0040711F" w:rsidTr="00886615">
        <w:trPr>
          <w:trHeight w:val="81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40711F" w:rsidRDefault="008E2B1E" w:rsidP="008E2B1E">
            <w:pPr>
              <w:shd w:val="clear" w:color="auto" w:fill="FFFFFF"/>
              <w:spacing w:line="307" w:lineRule="exact"/>
              <w:ind w:left="34"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Ожидаемые конечные </w:t>
            </w:r>
            <w:r w:rsidRPr="004071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результаты реализации </w:t>
            </w:r>
            <w:r w:rsidRPr="0040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EF" w:rsidRPr="00CB3B5D" w:rsidRDefault="006069EF" w:rsidP="00516DF5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3B5D">
              <w:rPr>
                <w:rStyle w:val="affd"/>
                <w:sz w:val="28"/>
                <w:szCs w:val="28"/>
              </w:rPr>
              <w:t>Технологические результаты:</w:t>
            </w:r>
          </w:p>
          <w:p w:rsidR="006069EF" w:rsidRPr="00CB3B5D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left"/>
              <w:rPr>
                <w:rStyle w:val="18"/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сокращение аварийности системы электроснабж</w:t>
            </w:r>
            <w:r w:rsidRPr="00CB3B5D">
              <w:rPr>
                <w:rStyle w:val="18"/>
                <w:sz w:val="28"/>
                <w:szCs w:val="28"/>
              </w:rPr>
              <w:t>е</w:t>
            </w:r>
            <w:r w:rsidR="00ED5D2E">
              <w:rPr>
                <w:rStyle w:val="18"/>
                <w:sz w:val="28"/>
                <w:szCs w:val="28"/>
              </w:rPr>
              <w:t xml:space="preserve">ния МО г. Новый Уренгой </w:t>
            </w:r>
            <w:r w:rsidRPr="00CB3B5D">
              <w:rPr>
                <w:rStyle w:val="18"/>
                <w:sz w:val="28"/>
                <w:szCs w:val="28"/>
              </w:rPr>
              <w:t>;</w:t>
            </w:r>
          </w:p>
          <w:p w:rsidR="006069EF" w:rsidRPr="00CB3B5D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326" w:lineRule="exact"/>
              <w:ind w:firstLine="0"/>
              <w:jc w:val="left"/>
              <w:rPr>
                <w:rStyle w:val="18"/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техническое перевооружение энергохозяйства (реконструкция имеющегося и замена устаревшего оборудования, оптимизация работы имеющихся мо</w:t>
            </w:r>
            <w:r w:rsidRPr="00CB3B5D">
              <w:rPr>
                <w:rStyle w:val="18"/>
                <w:sz w:val="28"/>
                <w:szCs w:val="28"/>
              </w:rPr>
              <w:t>щ</w:t>
            </w:r>
            <w:r w:rsidRPr="00CB3B5D">
              <w:rPr>
                <w:rStyle w:val="18"/>
                <w:sz w:val="28"/>
                <w:szCs w:val="28"/>
              </w:rPr>
              <w:t>ностей)</w:t>
            </w:r>
          </w:p>
          <w:p w:rsidR="006069EF" w:rsidRPr="00CB3B5D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326" w:lineRule="exact"/>
              <w:ind w:firstLine="0"/>
              <w:jc w:val="left"/>
              <w:rPr>
                <w:rStyle w:val="18"/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увеличение установленной мощности трансфо</w:t>
            </w:r>
            <w:r w:rsidRPr="00CB3B5D">
              <w:rPr>
                <w:rStyle w:val="18"/>
                <w:sz w:val="28"/>
                <w:szCs w:val="28"/>
              </w:rPr>
              <w:t>р</w:t>
            </w:r>
            <w:r w:rsidR="00F10634">
              <w:rPr>
                <w:rStyle w:val="18"/>
                <w:sz w:val="28"/>
                <w:szCs w:val="28"/>
              </w:rPr>
              <w:t>маторов.</w:t>
            </w:r>
          </w:p>
          <w:p w:rsidR="006069EF" w:rsidRPr="004508D8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326" w:lineRule="exact"/>
              <w:ind w:firstLine="0"/>
              <w:jc w:val="left"/>
              <w:rPr>
                <w:rStyle w:val="18"/>
                <w:sz w:val="28"/>
                <w:szCs w:val="28"/>
                <w:shd w:val="clear" w:color="auto" w:fill="auto"/>
              </w:rPr>
            </w:pPr>
            <w:r w:rsidRPr="00CB3B5D">
              <w:rPr>
                <w:rStyle w:val="18"/>
                <w:sz w:val="28"/>
                <w:szCs w:val="28"/>
              </w:rPr>
              <w:t>увеличение сроков службы оборудования и  вр</w:t>
            </w:r>
            <w:r w:rsidRPr="00CB3B5D">
              <w:rPr>
                <w:rStyle w:val="18"/>
                <w:sz w:val="28"/>
                <w:szCs w:val="28"/>
              </w:rPr>
              <w:t>е</w:t>
            </w:r>
            <w:r w:rsidRPr="00CB3B5D">
              <w:rPr>
                <w:rStyle w:val="18"/>
                <w:sz w:val="28"/>
                <w:szCs w:val="28"/>
              </w:rPr>
              <w:t>мени межремонтной эксплуатации объектов.</w:t>
            </w:r>
          </w:p>
          <w:p w:rsidR="004508D8" w:rsidRPr="00CB3B5D" w:rsidRDefault="004508D8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8"/>
                <w:sz w:val="28"/>
                <w:szCs w:val="28"/>
              </w:rPr>
              <w:t>увеличение пропускной способности электрооб</w:t>
            </w:r>
            <w:r>
              <w:rPr>
                <w:rStyle w:val="18"/>
                <w:sz w:val="28"/>
                <w:szCs w:val="28"/>
              </w:rPr>
              <w:t>о</w:t>
            </w:r>
            <w:r>
              <w:rPr>
                <w:rStyle w:val="18"/>
                <w:sz w:val="28"/>
                <w:szCs w:val="28"/>
              </w:rPr>
              <w:t>рудования.</w:t>
            </w:r>
          </w:p>
          <w:p w:rsidR="006069EF" w:rsidRPr="00CB3B5D" w:rsidRDefault="006069EF" w:rsidP="00516DF5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3B5D">
              <w:rPr>
                <w:rStyle w:val="affd"/>
                <w:sz w:val="28"/>
                <w:szCs w:val="28"/>
              </w:rPr>
              <w:t>Социальные результаты:</w:t>
            </w:r>
          </w:p>
          <w:p w:rsidR="006069EF" w:rsidRPr="00CB3B5D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повышение надежности и качества предоставл</w:t>
            </w:r>
            <w:r w:rsidRPr="00CB3B5D">
              <w:rPr>
                <w:rStyle w:val="18"/>
                <w:sz w:val="28"/>
                <w:szCs w:val="28"/>
              </w:rPr>
              <w:t>е</w:t>
            </w:r>
            <w:r w:rsidRPr="00CB3B5D">
              <w:rPr>
                <w:rStyle w:val="18"/>
                <w:sz w:val="28"/>
                <w:szCs w:val="28"/>
              </w:rPr>
              <w:t>ния услуг электроснабжения для потребителей МО г. Новый Уренгой;</w:t>
            </w:r>
          </w:p>
          <w:p w:rsidR="006069EF" w:rsidRPr="00CB3B5D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B3B5D">
              <w:rPr>
                <w:rStyle w:val="18"/>
                <w:sz w:val="28"/>
                <w:szCs w:val="28"/>
              </w:rPr>
              <w:t>обеспечение бесперебойности предоставления у</w:t>
            </w:r>
            <w:r w:rsidRPr="00CB3B5D">
              <w:rPr>
                <w:rStyle w:val="18"/>
                <w:sz w:val="28"/>
                <w:szCs w:val="28"/>
              </w:rPr>
              <w:t>с</w:t>
            </w:r>
            <w:r w:rsidRPr="00CB3B5D">
              <w:rPr>
                <w:rStyle w:val="18"/>
                <w:sz w:val="28"/>
                <w:szCs w:val="28"/>
              </w:rPr>
              <w:t>луг электроснабжения для потребителей МО г. Новый Уренгой путем сокращения аварийности системы электроснабжения;</w:t>
            </w:r>
          </w:p>
          <w:p w:rsidR="008E2B1E" w:rsidRPr="00886615" w:rsidRDefault="006069EF" w:rsidP="00516DF5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B3B5D">
              <w:rPr>
                <w:rStyle w:val="18"/>
                <w:sz w:val="28"/>
                <w:szCs w:val="28"/>
              </w:rPr>
              <w:t>сокращение затрат на оплату потерь для насел</w:t>
            </w:r>
            <w:r w:rsidRPr="00CB3B5D">
              <w:rPr>
                <w:rStyle w:val="18"/>
                <w:sz w:val="28"/>
                <w:szCs w:val="28"/>
              </w:rPr>
              <w:t>е</w:t>
            </w:r>
            <w:r w:rsidRPr="00CB3B5D">
              <w:rPr>
                <w:rStyle w:val="18"/>
                <w:sz w:val="28"/>
                <w:szCs w:val="28"/>
              </w:rPr>
              <w:t>ния и организаций за счет сокращения уровня норм</w:t>
            </w:r>
            <w:r w:rsidRPr="00CB3B5D">
              <w:rPr>
                <w:rStyle w:val="18"/>
                <w:sz w:val="28"/>
                <w:szCs w:val="28"/>
              </w:rPr>
              <w:t>а</w:t>
            </w:r>
            <w:r w:rsidRPr="00CB3B5D">
              <w:rPr>
                <w:rStyle w:val="18"/>
                <w:sz w:val="28"/>
                <w:szCs w:val="28"/>
              </w:rPr>
              <w:t>тивных потерь электрической энергии и достижения экономического эффекта от реализации мероприятий.</w:t>
            </w:r>
          </w:p>
        </w:tc>
      </w:tr>
      <w:tr w:rsidR="008E2B1E" w:rsidRPr="00342D05" w:rsidTr="008E2B1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342D05" w:rsidRDefault="008E2B1E" w:rsidP="008E2B1E">
            <w:pPr>
              <w:shd w:val="clear" w:color="auto" w:fill="FFFFFF"/>
              <w:spacing w:line="307" w:lineRule="exact"/>
              <w:ind w:left="34" w:right="269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342D0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Система организации и контроля исполнения Про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1E" w:rsidRPr="003C10FB" w:rsidRDefault="008E2B1E" w:rsidP="00D20A17">
            <w:pPr>
              <w:shd w:val="clear" w:color="auto" w:fill="FFFFFF"/>
              <w:spacing w:line="307" w:lineRule="exact"/>
              <w:ind w:righ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C1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территории МО</w:t>
            </w:r>
            <w:r w:rsidR="00D20A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 </w:t>
            </w:r>
            <w:r w:rsidR="00CB3B5D">
              <w:rPr>
                <w:rFonts w:ascii="Times New Roman" w:hAnsi="Times New Roman" w:cs="Times New Roman"/>
                <w:sz w:val="28"/>
                <w:szCs w:val="28"/>
              </w:rPr>
              <w:t>Новый Уренгой</w:t>
            </w:r>
            <w:r w:rsidR="00282A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3C1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Реализация мероприятий, предусмотренных Программой, осуществляется АО «</w:t>
            </w:r>
            <w:r w:rsidR="00CB3B5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УГЭС</w:t>
            </w:r>
            <w:r w:rsidRPr="003C1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 Контроль и мониторинг исполнения Программы осуществляют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партамент тарифной политики, энергетики и ЖКК ЯНАО</w:t>
            </w:r>
            <w:r w:rsidR="00844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277AFF" w:rsidRPr="00277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Региональная энергетическая комиссия Тюме</w:t>
            </w:r>
            <w:r w:rsidR="00277AFF" w:rsidRPr="00277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277AFF" w:rsidRPr="00277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ской области, Ханты-Мансийского автономного округа - </w:t>
            </w:r>
            <w:proofErr w:type="spellStart"/>
            <w:r w:rsidR="00277AFF" w:rsidRPr="00277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Югры</w:t>
            </w:r>
            <w:proofErr w:type="spellEnd"/>
            <w:r w:rsidR="00277AFF" w:rsidRPr="00277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Ямало-Ненецкого автономного округа</w:t>
            </w:r>
            <w:r w:rsidRPr="00277A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E2B1E" w:rsidRDefault="008E2B1E" w:rsidP="008E2B1E">
      <w:pPr>
        <w:spacing w:before="0"/>
        <w:jc w:val="left"/>
      </w:pPr>
    </w:p>
    <w:p w:rsidR="00694625" w:rsidRDefault="00694625" w:rsidP="009D6558">
      <w:pPr>
        <w:pStyle w:val="1"/>
        <w:numPr>
          <w:ilvl w:val="0"/>
          <w:numId w:val="19"/>
        </w:numPr>
        <w:ind w:left="0" w:firstLine="0"/>
        <w:contextualSpacing/>
        <w:jc w:val="center"/>
        <w:rPr>
          <w:rFonts w:ascii="Times New Roman" w:hAnsi="Times New Roman" w:cs="Times New Roman"/>
        </w:rPr>
      </w:pPr>
      <w:bookmarkStart w:id="7" w:name="_Toc495654006"/>
      <w:bookmarkStart w:id="8" w:name="_Toc506446198"/>
      <w:bookmarkStart w:id="9" w:name="_Toc506447122"/>
      <w:bookmarkStart w:id="10" w:name="_Toc506449577"/>
      <w:bookmarkStart w:id="11" w:name="_Toc506449704"/>
      <w:r>
        <w:rPr>
          <w:rFonts w:ascii="Times New Roman" w:hAnsi="Times New Roman" w:cs="Times New Roman"/>
        </w:rPr>
        <w:lastRenderedPageBreak/>
        <w:t>КРАТКАЯ ХАРАКТЕРИСТИКА МУНИЦИПАЛЬНОГО ОБРАЗОВАНИЯ ГОРОД НОВЫЙ УРЕНГОЙ</w:t>
      </w:r>
      <w:bookmarkEnd w:id="7"/>
      <w:bookmarkEnd w:id="8"/>
      <w:bookmarkEnd w:id="9"/>
      <w:bookmarkEnd w:id="10"/>
      <w:bookmarkEnd w:id="11"/>
    </w:p>
    <w:p w:rsidR="00694625" w:rsidRPr="0016318F" w:rsidRDefault="00694625" w:rsidP="00694625">
      <w:pPr>
        <w:pStyle w:val="410"/>
        <w:keepNext/>
        <w:keepLines/>
        <w:shd w:val="clear" w:color="auto" w:fill="auto"/>
        <w:spacing w:line="240" w:lineRule="auto"/>
        <w:jc w:val="both"/>
      </w:pPr>
    </w:p>
    <w:p w:rsidR="00694625" w:rsidRPr="00CB3B5D" w:rsidRDefault="00694625" w:rsidP="00694625">
      <w:pPr>
        <w:pStyle w:val="410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r w:rsidRPr="00CB3B5D">
        <w:rPr>
          <w:b w:val="0"/>
          <w:sz w:val="28"/>
          <w:szCs w:val="28"/>
        </w:rPr>
        <w:t>Общие данные, влияющие на разработку технологических и экономич</w:t>
      </w:r>
      <w:r w:rsidRPr="00CB3B5D">
        <w:rPr>
          <w:b w:val="0"/>
          <w:sz w:val="28"/>
          <w:szCs w:val="28"/>
        </w:rPr>
        <w:t>е</w:t>
      </w:r>
      <w:r w:rsidRPr="00CB3B5D">
        <w:rPr>
          <w:b w:val="0"/>
          <w:sz w:val="28"/>
          <w:szCs w:val="28"/>
        </w:rPr>
        <w:t>ских параметров инвестиционной программы:</w:t>
      </w:r>
    </w:p>
    <w:p w:rsidR="00694625" w:rsidRDefault="00694625" w:rsidP="00516DF5">
      <w:pPr>
        <w:pStyle w:val="4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709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Общая площадь – 38,96 тыс. га</w:t>
      </w:r>
    </w:p>
    <w:p w:rsidR="00CB3B5D" w:rsidRDefault="00CB3B5D" w:rsidP="00516DF5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284" w:firstLine="65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Среднегодовая численность населения (2017 г.) - 113,3 тыс. чел.</w:t>
      </w:r>
    </w:p>
    <w:p w:rsidR="00CB3B5D" w:rsidRPr="00CB3B5D" w:rsidRDefault="00CB3B5D" w:rsidP="00516DF5">
      <w:pPr>
        <w:pStyle w:val="61"/>
        <w:numPr>
          <w:ilvl w:val="0"/>
          <w:numId w:val="9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увеличение 2010/2017 гг. - на 9%</w:t>
      </w:r>
    </w:p>
    <w:p w:rsidR="00CB3B5D" w:rsidRDefault="00CB3B5D" w:rsidP="00516DF5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284" w:firstLine="65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Общая площадь жилищного фонда (2014 г.) - 2 119,8 тыс. м</w:t>
      </w:r>
      <w:r w:rsidRPr="00CB3B5D">
        <w:rPr>
          <w:b w:val="0"/>
          <w:sz w:val="28"/>
          <w:szCs w:val="28"/>
          <w:vertAlign w:val="superscript"/>
        </w:rPr>
        <w:t>2</w:t>
      </w:r>
    </w:p>
    <w:p w:rsidR="00CB3B5D" w:rsidRPr="00CB3B5D" w:rsidRDefault="00CB3B5D" w:rsidP="00516DF5">
      <w:pPr>
        <w:pStyle w:val="61"/>
        <w:numPr>
          <w:ilvl w:val="0"/>
          <w:numId w:val="9"/>
        </w:numPr>
        <w:shd w:val="clear" w:color="auto" w:fill="auto"/>
        <w:spacing w:line="240" w:lineRule="auto"/>
        <w:ind w:left="284" w:firstLine="65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темп роста 2010/2014 гг. - 106%</w:t>
      </w:r>
    </w:p>
    <w:p w:rsidR="00CB3B5D" w:rsidRDefault="00CB3B5D" w:rsidP="00694625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694625" w:rsidRPr="00694625" w:rsidRDefault="00694625" w:rsidP="00694625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94625">
        <w:rPr>
          <w:sz w:val="28"/>
          <w:szCs w:val="28"/>
        </w:rPr>
        <w:t>Муниципальное образование город Новый Уренгой (далее - МО г. Новый Уренгой) входит в состав Ямало-Ненецкого автономного округа (далее - ЯНАО). Поселок Новый Уренгой основан 07.08.1975. Статус города получил 16.06.1980г. Муниципальным образованием является с 26.11.1996.</w:t>
      </w:r>
    </w:p>
    <w:p w:rsidR="00694625" w:rsidRPr="00694625" w:rsidRDefault="00694625" w:rsidP="00694625">
      <w:pPr>
        <w:pStyle w:val="6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694625" w:rsidRPr="00694625" w:rsidRDefault="00694625" w:rsidP="00694625">
      <w:pPr>
        <w:pStyle w:val="6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694625">
        <w:rPr>
          <w:sz w:val="28"/>
          <w:szCs w:val="28"/>
        </w:rPr>
        <w:t>Территория</w:t>
      </w:r>
    </w:p>
    <w:p w:rsidR="00694625" w:rsidRPr="00694625" w:rsidRDefault="00694625" w:rsidP="00694625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94625">
        <w:rPr>
          <w:sz w:val="28"/>
          <w:szCs w:val="28"/>
        </w:rPr>
        <w:t>Территория МО г. Новый Уренгой расположена в заполярной тундровой ча</w:t>
      </w:r>
      <w:r w:rsidRPr="00694625">
        <w:rPr>
          <w:sz w:val="28"/>
          <w:szCs w:val="28"/>
        </w:rPr>
        <w:t>с</w:t>
      </w:r>
      <w:r w:rsidRPr="00694625">
        <w:rPr>
          <w:sz w:val="28"/>
          <w:szCs w:val="28"/>
        </w:rPr>
        <w:t xml:space="preserve">ти </w:t>
      </w:r>
      <w:proofErr w:type="spellStart"/>
      <w:r w:rsidRPr="00694625">
        <w:rPr>
          <w:sz w:val="28"/>
          <w:szCs w:val="28"/>
        </w:rPr>
        <w:t>Западно-Сибирской</w:t>
      </w:r>
      <w:proofErr w:type="spellEnd"/>
      <w:r w:rsidRPr="00694625">
        <w:rPr>
          <w:sz w:val="28"/>
          <w:szCs w:val="28"/>
        </w:rPr>
        <w:t xml:space="preserve"> низменности, в 450 км к востоку от г. Салехарда. МО г. Новый Уренгой граничит на юге и северо-востоке с </w:t>
      </w:r>
      <w:proofErr w:type="spellStart"/>
      <w:r w:rsidRPr="00694625">
        <w:rPr>
          <w:sz w:val="28"/>
          <w:szCs w:val="28"/>
        </w:rPr>
        <w:t>Пуровским</w:t>
      </w:r>
      <w:proofErr w:type="spellEnd"/>
      <w:r w:rsidRPr="00694625">
        <w:rPr>
          <w:sz w:val="28"/>
          <w:szCs w:val="28"/>
        </w:rPr>
        <w:t xml:space="preserve"> районом, на з</w:t>
      </w:r>
      <w:r w:rsidRPr="00694625">
        <w:rPr>
          <w:sz w:val="28"/>
          <w:szCs w:val="28"/>
        </w:rPr>
        <w:t>а</w:t>
      </w:r>
      <w:r w:rsidRPr="00694625">
        <w:rPr>
          <w:sz w:val="28"/>
          <w:szCs w:val="28"/>
        </w:rPr>
        <w:t xml:space="preserve">паде - с </w:t>
      </w:r>
      <w:proofErr w:type="spellStart"/>
      <w:r w:rsidRPr="00694625">
        <w:rPr>
          <w:sz w:val="28"/>
          <w:szCs w:val="28"/>
        </w:rPr>
        <w:t>Надымским</w:t>
      </w:r>
      <w:proofErr w:type="spellEnd"/>
      <w:r w:rsidRPr="00694625">
        <w:rPr>
          <w:sz w:val="28"/>
          <w:szCs w:val="28"/>
        </w:rPr>
        <w:t xml:space="preserve"> районом.</w:t>
      </w:r>
    </w:p>
    <w:p w:rsidR="00694625" w:rsidRPr="00694625" w:rsidRDefault="00694625" w:rsidP="00694625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694625">
        <w:rPr>
          <w:sz w:val="28"/>
          <w:szCs w:val="28"/>
        </w:rPr>
        <w:t>Географически МО г. Новый Уренгой находится на широте 66</w:t>
      </w:r>
      <w:r w:rsidRPr="00694625">
        <w:rPr>
          <w:sz w:val="28"/>
          <w:szCs w:val="28"/>
          <w:vertAlign w:val="superscript"/>
        </w:rPr>
        <w:t>о</w:t>
      </w:r>
      <w:r w:rsidRPr="00694625">
        <w:rPr>
          <w:sz w:val="28"/>
          <w:szCs w:val="28"/>
        </w:rPr>
        <w:t>05’ и долготе 76°49’ (рис. 1).</w:t>
      </w:r>
    </w:p>
    <w:p w:rsidR="00694625" w:rsidRDefault="00694625" w:rsidP="008E2B1E">
      <w:pPr>
        <w:spacing w:before="0"/>
        <w:jc w:val="left"/>
      </w:pPr>
    </w:p>
    <w:p w:rsidR="00694625" w:rsidRDefault="00694625" w:rsidP="008E2B1E">
      <w:pPr>
        <w:spacing w:before="0"/>
        <w:jc w:val="left"/>
      </w:pPr>
    </w:p>
    <w:p w:rsidR="00694625" w:rsidRDefault="00694625" w:rsidP="008E2B1E">
      <w:pPr>
        <w:spacing w:before="0"/>
        <w:jc w:val="left"/>
      </w:pPr>
    </w:p>
    <w:p w:rsidR="00694625" w:rsidRDefault="00694625" w:rsidP="008E2B1E">
      <w:pPr>
        <w:spacing w:before="0"/>
        <w:jc w:val="left"/>
      </w:pPr>
      <w:r w:rsidRPr="00694625">
        <w:rPr>
          <w:noProof/>
        </w:rPr>
        <w:drawing>
          <wp:inline distT="0" distB="0" distL="0" distR="0">
            <wp:extent cx="3955415" cy="2940943"/>
            <wp:effectExtent l="19050" t="0" r="6985" b="0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62" cy="293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25" w:rsidRDefault="00694625" w:rsidP="008E2B1E">
      <w:pPr>
        <w:spacing w:before="0"/>
        <w:jc w:val="left"/>
      </w:pPr>
    </w:p>
    <w:p w:rsidR="00694625" w:rsidRDefault="00694625" w:rsidP="008E2B1E">
      <w:pPr>
        <w:spacing w:before="0"/>
        <w:jc w:val="left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694625" w:rsidRPr="00694625" w:rsidRDefault="00694625" w:rsidP="00694625">
      <w:pPr>
        <w:pStyle w:val="19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694625">
        <w:rPr>
          <w:b/>
          <w:sz w:val="28"/>
          <w:szCs w:val="28"/>
        </w:rPr>
        <w:t>Рисунок 1. Географическое положение МО г. Новый Уренгой</w:t>
      </w:r>
    </w:p>
    <w:p w:rsidR="00694625" w:rsidRDefault="00694625" w:rsidP="008E2B1E">
      <w:pPr>
        <w:spacing w:before="0"/>
        <w:jc w:val="left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694625" w:rsidRDefault="00694625" w:rsidP="008E2B1E">
      <w:pPr>
        <w:spacing w:before="0"/>
        <w:jc w:val="left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694625" w:rsidRDefault="00694625" w:rsidP="00694625">
      <w:pPr>
        <w:pStyle w:val="19"/>
        <w:shd w:val="clear" w:color="auto" w:fill="auto"/>
        <w:spacing w:line="240" w:lineRule="auto"/>
        <w:jc w:val="left"/>
        <w:rPr>
          <w:b/>
          <w:sz w:val="26"/>
          <w:szCs w:val="26"/>
        </w:rPr>
      </w:pPr>
    </w:p>
    <w:p w:rsidR="00694625" w:rsidRDefault="00694625" w:rsidP="00694625">
      <w:pPr>
        <w:pStyle w:val="19"/>
        <w:shd w:val="clear" w:color="auto" w:fill="auto"/>
        <w:spacing w:line="240" w:lineRule="auto"/>
        <w:ind w:firstLine="426"/>
        <w:jc w:val="both"/>
        <w:rPr>
          <w:b/>
          <w:sz w:val="28"/>
          <w:szCs w:val="28"/>
        </w:rPr>
      </w:pPr>
      <w:bookmarkStart w:id="12" w:name="bookmark7"/>
      <w:r w:rsidRPr="00694625">
        <w:rPr>
          <w:b/>
          <w:sz w:val="28"/>
          <w:szCs w:val="28"/>
        </w:rPr>
        <w:lastRenderedPageBreak/>
        <w:t>Климат</w:t>
      </w:r>
      <w:bookmarkEnd w:id="12"/>
    </w:p>
    <w:p w:rsidR="00694625" w:rsidRPr="00694625" w:rsidRDefault="00694625" w:rsidP="00694625">
      <w:pPr>
        <w:pStyle w:val="19"/>
        <w:shd w:val="clear" w:color="auto" w:fill="auto"/>
        <w:spacing w:line="240" w:lineRule="auto"/>
        <w:ind w:firstLine="426"/>
        <w:jc w:val="both"/>
        <w:rPr>
          <w:b/>
          <w:sz w:val="28"/>
          <w:szCs w:val="28"/>
        </w:rPr>
      </w:pPr>
      <w:r w:rsidRPr="00694625">
        <w:rPr>
          <w:sz w:val="28"/>
          <w:szCs w:val="28"/>
        </w:rPr>
        <w:t>Климат МО г. Новый Уренгой умеренно-континентальный и характеризуется продолжительной зимой (284 дня), коротким летом (35 дней). Средняя годовая температура воздуха составляет -7,8 градуса Цельсия. Средняя месячная темп</w:t>
      </w:r>
      <w:r w:rsidRPr="00694625">
        <w:rPr>
          <w:sz w:val="28"/>
          <w:szCs w:val="28"/>
        </w:rPr>
        <w:t>е</w:t>
      </w:r>
      <w:r w:rsidRPr="00694625">
        <w:rPr>
          <w:sz w:val="28"/>
          <w:szCs w:val="28"/>
        </w:rPr>
        <w:t>ратура января достигает -26,4 градуса Цельсия, средняя температура июля +14 градусов Цельсия.</w:t>
      </w:r>
    </w:p>
    <w:p w:rsidR="00694625" w:rsidRPr="00694625" w:rsidRDefault="00694625" w:rsidP="00694625">
      <w:pPr>
        <w:spacing w:before="0"/>
        <w:ind w:firstLine="426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94625">
        <w:rPr>
          <w:rFonts w:ascii="Times New Roman" w:hAnsi="Times New Roman" w:cs="Times New Roman"/>
          <w:sz w:val="28"/>
          <w:szCs w:val="28"/>
        </w:rPr>
        <w:t xml:space="preserve">Количество осадков за ноябрь-март составляет 117 мм, за апрель-октябрь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625">
        <w:rPr>
          <w:rFonts w:ascii="Times New Roman" w:hAnsi="Times New Roman" w:cs="Times New Roman"/>
          <w:sz w:val="28"/>
          <w:szCs w:val="28"/>
        </w:rPr>
        <w:t xml:space="preserve"> 397 мм</w:t>
      </w:r>
      <w:r w:rsidR="00BB1D5D">
        <w:rPr>
          <w:rFonts w:ascii="Times New Roman" w:hAnsi="Times New Roman" w:cs="Times New Roman"/>
          <w:sz w:val="28"/>
          <w:szCs w:val="28"/>
        </w:rPr>
        <w:t>.</w:t>
      </w:r>
    </w:p>
    <w:p w:rsidR="00694625" w:rsidRDefault="00694625" w:rsidP="008E2B1E">
      <w:pPr>
        <w:spacing w:before="0"/>
        <w:jc w:val="left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BB1D5D" w:rsidRPr="00BB1D5D" w:rsidRDefault="00BB1D5D" w:rsidP="00BB1D5D">
      <w:pPr>
        <w:pStyle w:val="51"/>
        <w:keepNext/>
        <w:keepLines/>
        <w:shd w:val="clear" w:color="auto" w:fill="auto"/>
        <w:spacing w:before="240" w:line="240" w:lineRule="auto"/>
        <w:ind w:firstLine="360"/>
        <w:jc w:val="both"/>
        <w:rPr>
          <w:sz w:val="28"/>
          <w:szCs w:val="28"/>
        </w:rPr>
      </w:pPr>
      <w:bookmarkStart w:id="13" w:name="bookmark8"/>
      <w:r w:rsidRPr="00BB1D5D">
        <w:rPr>
          <w:sz w:val="28"/>
          <w:szCs w:val="28"/>
        </w:rPr>
        <w:t>Административное деление</w:t>
      </w:r>
      <w:bookmarkEnd w:id="13"/>
    </w:p>
    <w:p w:rsidR="00BB1D5D" w:rsidRPr="00BB1D5D" w:rsidRDefault="00BB1D5D" w:rsidP="00BB1D5D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B1D5D">
        <w:rPr>
          <w:sz w:val="28"/>
          <w:szCs w:val="28"/>
        </w:rPr>
        <w:t>МО г. Новый Уренгой делится на четыре района: Южный, Северный, Коро</w:t>
      </w:r>
      <w:r w:rsidRPr="00BB1D5D">
        <w:rPr>
          <w:sz w:val="28"/>
          <w:szCs w:val="28"/>
        </w:rPr>
        <w:t>т</w:t>
      </w:r>
      <w:r w:rsidRPr="00BB1D5D">
        <w:rPr>
          <w:sz w:val="28"/>
          <w:szCs w:val="28"/>
        </w:rPr>
        <w:t xml:space="preserve">чаево и </w:t>
      </w:r>
      <w:proofErr w:type="spellStart"/>
      <w:r w:rsidRPr="00BB1D5D">
        <w:rPr>
          <w:sz w:val="28"/>
          <w:szCs w:val="28"/>
        </w:rPr>
        <w:t>Лимбяяха</w:t>
      </w:r>
      <w:proofErr w:type="spellEnd"/>
      <w:r w:rsidRPr="00BB1D5D">
        <w:rPr>
          <w:sz w:val="28"/>
          <w:szCs w:val="28"/>
        </w:rPr>
        <w:t>. Северный и Южный районы разделены тундровой зоной, р</w:t>
      </w:r>
      <w:r w:rsidRPr="00BB1D5D">
        <w:rPr>
          <w:sz w:val="28"/>
          <w:szCs w:val="28"/>
        </w:rPr>
        <w:t>е</w:t>
      </w:r>
      <w:r w:rsidRPr="00BB1D5D">
        <w:rPr>
          <w:sz w:val="28"/>
          <w:szCs w:val="28"/>
        </w:rPr>
        <w:t xml:space="preserve">ками </w:t>
      </w:r>
      <w:proofErr w:type="spellStart"/>
      <w:r w:rsidRPr="00BB1D5D">
        <w:rPr>
          <w:sz w:val="28"/>
          <w:szCs w:val="28"/>
        </w:rPr>
        <w:t>Седэ-Яха</w:t>
      </w:r>
      <w:proofErr w:type="spellEnd"/>
      <w:r w:rsidRPr="00BB1D5D">
        <w:rPr>
          <w:sz w:val="28"/>
          <w:szCs w:val="28"/>
        </w:rPr>
        <w:t xml:space="preserve"> и </w:t>
      </w:r>
      <w:proofErr w:type="spellStart"/>
      <w:r w:rsidRPr="00BB1D5D">
        <w:rPr>
          <w:sz w:val="28"/>
          <w:szCs w:val="28"/>
        </w:rPr>
        <w:t>Тамчара-Яха</w:t>
      </w:r>
      <w:proofErr w:type="spellEnd"/>
      <w:r w:rsidRPr="00BB1D5D">
        <w:rPr>
          <w:sz w:val="28"/>
          <w:szCs w:val="28"/>
        </w:rPr>
        <w:t xml:space="preserve">. Коротчаево и </w:t>
      </w:r>
      <w:proofErr w:type="spellStart"/>
      <w:r w:rsidRPr="00BB1D5D">
        <w:rPr>
          <w:sz w:val="28"/>
          <w:szCs w:val="28"/>
        </w:rPr>
        <w:t>Лимбяяха</w:t>
      </w:r>
      <w:proofErr w:type="spellEnd"/>
      <w:r w:rsidRPr="00BB1D5D">
        <w:rPr>
          <w:sz w:val="28"/>
          <w:szCs w:val="28"/>
        </w:rPr>
        <w:t xml:space="preserve"> расположены на рассто</w:t>
      </w:r>
      <w:r w:rsidRPr="00BB1D5D">
        <w:rPr>
          <w:sz w:val="28"/>
          <w:szCs w:val="28"/>
        </w:rPr>
        <w:t>я</w:t>
      </w:r>
      <w:r w:rsidRPr="00BB1D5D">
        <w:rPr>
          <w:sz w:val="28"/>
          <w:szCs w:val="28"/>
        </w:rPr>
        <w:t xml:space="preserve">нии более 70 км от центра города. До 2005 г. Коротчаево и </w:t>
      </w:r>
      <w:proofErr w:type="spellStart"/>
      <w:r w:rsidRPr="00BB1D5D">
        <w:rPr>
          <w:sz w:val="28"/>
          <w:szCs w:val="28"/>
        </w:rPr>
        <w:t>Лимбяяха</w:t>
      </w:r>
      <w:proofErr w:type="spellEnd"/>
      <w:r w:rsidRPr="00BB1D5D">
        <w:rPr>
          <w:sz w:val="28"/>
          <w:szCs w:val="28"/>
        </w:rPr>
        <w:t xml:space="preserve"> были п</w:t>
      </w:r>
      <w:r w:rsidRPr="00BB1D5D">
        <w:rPr>
          <w:sz w:val="28"/>
          <w:szCs w:val="28"/>
        </w:rPr>
        <w:t>о</w:t>
      </w:r>
      <w:r w:rsidRPr="00BB1D5D">
        <w:rPr>
          <w:sz w:val="28"/>
          <w:szCs w:val="28"/>
        </w:rPr>
        <w:t>селками в составе МО г. Новый Уренгой.</w:t>
      </w:r>
    </w:p>
    <w:p w:rsidR="00BB1D5D" w:rsidRDefault="00BB1D5D" w:rsidP="00BB1D5D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B1D5D">
        <w:rPr>
          <w:sz w:val="28"/>
          <w:szCs w:val="28"/>
        </w:rPr>
        <w:t>Общая площадь МО г. Новый Уренгой составляет 38,96 тыс. га: районы С</w:t>
      </w:r>
      <w:r w:rsidRPr="00BB1D5D">
        <w:rPr>
          <w:sz w:val="28"/>
          <w:szCs w:val="28"/>
        </w:rPr>
        <w:t>е</w:t>
      </w:r>
      <w:r w:rsidRPr="00BB1D5D">
        <w:rPr>
          <w:sz w:val="28"/>
          <w:szCs w:val="28"/>
        </w:rPr>
        <w:t xml:space="preserve">верный и Южный - 11,34 тыс. га; район Коротчаево - 8,77 тыс. га; район </w:t>
      </w:r>
      <w:proofErr w:type="spellStart"/>
      <w:r w:rsidRPr="00BB1D5D">
        <w:rPr>
          <w:sz w:val="28"/>
          <w:szCs w:val="28"/>
        </w:rPr>
        <w:t>Ли</w:t>
      </w:r>
      <w:r w:rsidRPr="00BB1D5D">
        <w:rPr>
          <w:sz w:val="28"/>
          <w:szCs w:val="28"/>
        </w:rPr>
        <w:t>м</w:t>
      </w:r>
      <w:r w:rsidRPr="00BB1D5D">
        <w:rPr>
          <w:sz w:val="28"/>
          <w:szCs w:val="28"/>
        </w:rPr>
        <w:t>бяяха</w:t>
      </w:r>
      <w:proofErr w:type="spellEnd"/>
      <w:r w:rsidRPr="00BB1D5D">
        <w:rPr>
          <w:sz w:val="28"/>
          <w:szCs w:val="28"/>
        </w:rPr>
        <w:t xml:space="preserve"> - 18,86 тыс.га</w:t>
      </w:r>
      <w:bookmarkStart w:id="14" w:name="bookmark9"/>
      <w:r w:rsidRPr="00BB1D5D">
        <w:rPr>
          <w:sz w:val="28"/>
          <w:szCs w:val="28"/>
        </w:rPr>
        <w:t>.</w:t>
      </w:r>
    </w:p>
    <w:p w:rsidR="00BB1D5D" w:rsidRDefault="00BB1D5D" w:rsidP="00BB1D5D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B1D5D" w:rsidRDefault="00BB1D5D" w:rsidP="009D6558">
      <w:pPr>
        <w:pStyle w:val="1"/>
        <w:numPr>
          <w:ilvl w:val="0"/>
          <w:numId w:val="19"/>
        </w:numPr>
        <w:ind w:left="0" w:firstLine="0"/>
        <w:contextualSpacing/>
        <w:jc w:val="center"/>
        <w:rPr>
          <w:rFonts w:ascii="Times New Roman" w:hAnsi="Times New Roman" w:cs="Times New Roman"/>
        </w:rPr>
      </w:pPr>
      <w:bookmarkStart w:id="15" w:name="_Toc495654007"/>
      <w:bookmarkStart w:id="16" w:name="_Toc506446199"/>
      <w:bookmarkStart w:id="17" w:name="_Toc506447123"/>
      <w:bookmarkStart w:id="18" w:name="_Toc506449578"/>
      <w:bookmarkStart w:id="19" w:name="_Toc506449705"/>
      <w:r>
        <w:rPr>
          <w:rFonts w:ascii="Times New Roman" w:hAnsi="Times New Roman" w:cs="Times New Roman"/>
        </w:rPr>
        <w:t>КРАТКАЯ ХАРАКТЕРИСТИКА ДЕЯТЕЛЬНОСТИ АО «УРЕНГОЙГОРЭЛЕКТРОСЕТЬ»</w:t>
      </w:r>
      <w:bookmarkEnd w:id="15"/>
      <w:bookmarkEnd w:id="16"/>
      <w:bookmarkEnd w:id="17"/>
      <w:bookmarkEnd w:id="18"/>
      <w:bookmarkEnd w:id="19"/>
    </w:p>
    <w:p w:rsidR="00BB1D5D" w:rsidRDefault="00BB1D5D" w:rsidP="00BB1D5D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BB1D5D" w:rsidRPr="00055202" w:rsidRDefault="00BB1D5D" w:rsidP="00055202">
      <w:pPr>
        <w:pStyle w:val="71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055202">
        <w:rPr>
          <w:sz w:val="28"/>
          <w:szCs w:val="28"/>
        </w:rPr>
        <w:t>Акционерное общество «Уренгойгорэлектросеть» (далее - АО «Уренгойгор</w:t>
      </w:r>
      <w:r w:rsidRPr="00055202">
        <w:rPr>
          <w:sz w:val="28"/>
          <w:szCs w:val="28"/>
        </w:rPr>
        <w:t>э</w:t>
      </w:r>
      <w:r w:rsidRPr="00055202">
        <w:rPr>
          <w:sz w:val="28"/>
          <w:szCs w:val="28"/>
        </w:rPr>
        <w:t>лектросеть») является юридическим лицом, создано и осуществляет свою де</w:t>
      </w:r>
      <w:r w:rsidRPr="00055202">
        <w:rPr>
          <w:sz w:val="28"/>
          <w:szCs w:val="28"/>
        </w:rPr>
        <w:t>я</w:t>
      </w:r>
      <w:r w:rsidRPr="00055202">
        <w:rPr>
          <w:sz w:val="28"/>
          <w:szCs w:val="28"/>
        </w:rPr>
        <w:t>тельность на основании Устава в соответствии с Гражданским кодексом РФ, Ф</w:t>
      </w:r>
      <w:r w:rsidRPr="00055202">
        <w:rPr>
          <w:sz w:val="28"/>
          <w:szCs w:val="28"/>
        </w:rPr>
        <w:t>е</w:t>
      </w:r>
      <w:r w:rsidRPr="00055202">
        <w:rPr>
          <w:sz w:val="28"/>
          <w:szCs w:val="28"/>
        </w:rPr>
        <w:t>деральным законом «Об акционерных обществах» и иным действующим закон</w:t>
      </w:r>
      <w:r w:rsidRPr="00055202">
        <w:rPr>
          <w:sz w:val="28"/>
          <w:szCs w:val="28"/>
        </w:rPr>
        <w:t>о</w:t>
      </w:r>
      <w:r w:rsidRPr="00055202">
        <w:rPr>
          <w:sz w:val="28"/>
          <w:szCs w:val="28"/>
        </w:rPr>
        <w:t>дательством Российской Федерации</w:t>
      </w:r>
    </w:p>
    <w:p w:rsidR="00BB1D5D" w:rsidRPr="00055202" w:rsidRDefault="00BB1D5D" w:rsidP="00055202">
      <w:pPr>
        <w:pStyle w:val="61"/>
        <w:shd w:val="clear" w:color="auto" w:fill="auto"/>
        <w:tabs>
          <w:tab w:val="left" w:pos="8170"/>
        </w:tabs>
        <w:spacing w:line="240" w:lineRule="auto"/>
        <w:ind w:firstLine="284"/>
        <w:jc w:val="both"/>
        <w:rPr>
          <w:b w:val="0"/>
          <w:sz w:val="28"/>
          <w:szCs w:val="28"/>
        </w:rPr>
      </w:pPr>
      <w:r w:rsidRPr="00055202">
        <w:rPr>
          <w:sz w:val="28"/>
          <w:szCs w:val="28"/>
        </w:rPr>
        <w:t xml:space="preserve">Место нахождения АО «Уренгойгорэлектросеть»: </w:t>
      </w:r>
      <w:r w:rsidRPr="00055202">
        <w:rPr>
          <w:rStyle w:val="60"/>
          <w:sz w:val="28"/>
          <w:szCs w:val="28"/>
        </w:rPr>
        <w:t xml:space="preserve">629300, ЯНАО, </w:t>
      </w:r>
      <w:r w:rsidRPr="00055202">
        <w:rPr>
          <w:b w:val="0"/>
          <w:sz w:val="28"/>
          <w:szCs w:val="28"/>
        </w:rPr>
        <w:t>Тюме</w:t>
      </w:r>
      <w:r w:rsidRPr="00055202">
        <w:rPr>
          <w:b w:val="0"/>
          <w:sz w:val="28"/>
          <w:szCs w:val="28"/>
        </w:rPr>
        <w:t>н</w:t>
      </w:r>
      <w:r w:rsidRPr="00055202">
        <w:rPr>
          <w:b w:val="0"/>
          <w:sz w:val="28"/>
          <w:szCs w:val="28"/>
        </w:rPr>
        <w:t>ская область, г. Новый Уренгой, ул. Промышленная, д.15.</w:t>
      </w:r>
    </w:p>
    <w:p w:rsidR="00BB1D5D" w:rsidRPr="00055202" w:rsidRDefault="00BB1D5D" w:rsidP="00055202">
      <w:pPr>
        <w:pStyle w:val="71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055202">
        <w:rPr>
          <w:sz w:val="28"/>
          <w:szCs w:val="28"/>
        </w:rPr>
        <w:t>Основной целью деятельности АО «Уренгойгорэлектросеть» является обесп</w:t>
      </w:r>
      <w:r w:rsidRPr="00055202">
        <w:rPr>
          <w:sz w:val="28"/>
          <w:szCs w:val="28"/>
        </w:rPr>
        <w:t>е</w:t>
      </w:r>
      <w:r w:rsidRPr="00055202">
        <w:rPr>
          <w:sz w:val="28"/>
          <w:szCs w:val="28"/>
        </w:rPr>
        <w:t>чение потребностей населения МО г. Новый Уренгой, юридических и физич</w:t>
      </w:r>
      <w:r w:rsidRPr="00055202">
        <w:rPr>
          <w:sz w:val="28"/>
          <w:szCs w:val="28"/>
        </w:rPr>
        <w:t>е</w:t>
      </w:r>
      <w:r w:rsidRPr="00055202">
        <w:rPr>
          <w:sz w:val="28"/>
          <w:szCs w:val="28"/>
        </w:rPr>
        <w:t>ских лиц услугами по снабжению электроэнергией.</w:t>
      </w:r>
    </w:p>
    <w:p w:rsidR="00BB1D5D" w:rsidRPr="00055202" w:rsidRDefault="00BB1D5D" w:rsidP="00055202">
      <w:pPr>
        <w:pStyle w:val="71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055202">
        <w:rPr>
          <w:sz w:val="28"/>
          <w:szCs w:val="28"/>
        </w:rPr>
        <w:t>Для достижения основной цели АО «Уренгойгорэлектросеть» осуществляет следующие виды деятельности: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 xml:space="preserve">предоставление услуг по монтажу, ремонту и </w:t>
      </w:r>
      <w:proofErr w:type="spellStart"/>
      <w:r w:rsidRPr="00055202">
        <w:rPr>
          <w:sz w:val="28"/>
          <w:szCs w:val="28"/>
        </w:rPr>
        <w:t>техническомуобслужив</w:t>
      </w:r>
      <w:r w:rsidRPr="00055202">
        <w:rPr>
          <w:sz w:val="28"/>
          <w:szCs w:val="28"/>
        </w:rPr>
        <w:t>а</w:t>
      </w:r>
      <w:r w:rsidRPr="00055202">
        <w:rPr>
          <w:sz w:val="28"/>
          <w:szCs w:val="28"/>
        </w:rPr>
        <w:t>нию</w:t>
      </w:r>
      <w:proofErr w:type="spellEnd"/>
      <w:r w:rsidRPr="00055202">
        <w:rPr>
          <w:sz w:val="28"/>
          <w:szCs w:val="28"/>
        </w:rPr>
        <w:t xml:space="preserve"> электрической распределительной и регулирующей аппаратуры;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производство, передача и распределение электроэнергии;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деятельность по обеспечению работоспособности электрических сетей;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ремонт прочих бытовых электрических изделий;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деятельность в области стандартизации и метрологии;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строительство зданий и сооружений;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подготовка строительного участка;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производство общестроительных работ;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монтаж инженерного оборудования зданий и сооружений;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монтаж прочего инженерного оборудования;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lastRenderedPageBreak/>
        <w:t>производство отделочных работ;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аренда строительных машин и оборудования с оператором;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хранение и складирование;</w:t>
      </w:r>
    </w:p>
    <w:p w:rsidR="00BB1D5D" w:rsidRPr="00055202" w:rsidRDefault="00BB1D5D" w:rsidP="00516DF5">
      <w:pPr>
        <w:pStyle w:val="71"/>
        <w:numPr>
          <w:ilvl w:val="0"/>
          <w:numId w:val="10"/>
        </w:numPr>
        <w:shd w:val="clear" w:color="auto" w:fill="auto"/>
        <w:spacing w:line="240" w:lineRule="auto"/>
        <w:ind w:left="851"/>
        <w:rPr>
          <w:sz w:val="28"/>
          <w:szCs w:val="28"/>
        </w:rPr>
      </w:pPr>
      <w:r w:rsidRPr="00055202">
        <w:rPr>
          <w:sz w:val="28"/>
          <w:szCs w:val="28"/>
        </w:rPr>
        <w:t>предоставление прочих услуг.</w:t>
      </w:r>
    </w:p>
    <w:p w:rsidR="00BB1D5D" w:rsidRPr="00055202" w:rsidRDefault="00BB1D5D" w:rsidP="00055202">
      <w:pPr>
        <w:pStyle w:val="71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055202">
        <w:rPr>
          <w:sz w:val="28"/>
          <w:szCs w:val="28"/>
        </w:rPr>
        <w:t>АО «Уренгойгорэлектросеть» осуществляет перечисленные виды деятельн</w:t>
      </w:r>
      <w:r w:rsidRPr="00055202">
        <w:rPr>
          <w:sz w:val="28"/>
          <w:szCs w:val="28"/>
        </w:rPr>
        <w:t>о</w:t>
      </w:r>
      <w:r w:rsidRPr="00055202">
        <w:rPr>
          <w:sz w:val="28"/>
          <w:szCs w:val="28"/>
        </w:rPr>
        <w:t>сти в соответствии с действующим законодательством Российской Федерации.</w:t>
      </w:r>
    </w:p>
    <w:p w:rsidR="00BB1D5D" w:rsidRPr="00055202" w:rsidRDefault="00BB1D5D" w:rsidP="00055202">
      <w:pPr>
        <w:pStyle w:val="71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055202">
        <w:rPr>
          <w:sz w:val="28"/>
          <w:szCs w:val="28"/>
        </w:rPr>
        <w:t>Устав АО «Уренгойгорэлектросеть», утв. Распоряжением Департамента н</w:t>
      </w:r>
      <w:r w:rsidRPr="00055202">
        <w:rPr>
          <w:sz w:val="28"/>
          <w:szCs w:val="28"/>
        </w:rPr>
        <w:t>е</w:t>
      </w:r>
      <w:r w:rsidRPr="00055202">
        <w:rPr>
          <w:sz w:val="28"/>
          <w:szCs w:val="28"/>
        </w:rPr>
        <w:t>движимости МО г. Новый Уренгой от 29.08.2007 № 38-р.</w:t>
      </w:r>
    </w:p>
    <w:p w:rsidR="00BB1D5D" w:rsidRPr="00BB1D5D" w:rsidRDefault="00BB1D5D" w:rsidP="00BB1D5D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E47AC9" w:rsidRDefault="00E47AC9" w:rsidP="009D6558">
      <w:pPr>
        <w:pStyle w:val="1"/>
        <w:numPr>
          <w:ilvl w:val="0"/>
          <w:numId w:val="19"/>
        </w:numPr>
        <w:ind w:left="0" w:firstLine="0"/>
        <w:contextualSpacing/>
        <w:jc w:val="center"/>
        <w:rPr>
          <w:rFonts w:ascii="Times New Roman" w:hAnsi="Times New Roman" w:cs="Times New Roman"/>
        </w:rPr>
      </w:pPr>
      <w:bookmarkStart w:id="20" w:name="_Toc495654008"/>
      <w:bookmarkStart w:id="21" w:name="_Toc506446200"/>
      <w:bookmarkStart w:id="22" w:name="_Toc506447124"/>
      <w:bookmarkStart w:id="23" w:name="_Toc506449579"/>
      <w:bookmarkStart w:id="24" w:name="_Toc506449706"/>
      <w:bookmarkEnd w:id="14"/>
      <w:r>
        <w:rPr>
          <w:rFonts w:ascii="Times New Roman" w:hAnsi="Times New Roman" w:cs="Times New Roman"/>
        </w:rPr>
        <w:t>ОПИСАНИЕ ДЕЙСТВУЮЩЕЙ СИСТЕМЫ ЭЛЕКТРОСНАБЖЕНИЯ</w:t>
      </w:r>
      <w:bookmarkEnd w:id="20"/>
      <w:bookmarkEnd w:id="21"/>
      <w:bookmarkEnd w:id="22"/>
      <w:bookmarkEnd w:id="23"/>
      <w:bookmarkEnd w:id="24"/>
    </w:p>
    <w:p w:rsidR="00E47AC9" w:rsidRDefault="00E47AC9" w:rsidP="00E47AC9">
      <w:pPr>
        <w:pStyle w:val="61"/>
        <w:shd w:val="clear" w:color="auto" w:fill="auto"/>
        <w:spacing w:line="240" w:lineRule="auto"/>
        <w:ind w:firstLine="0"/>
        <w:jc w:val="both"/>
      </w:pPr>
    </w:p>
    <w:p w:rsidR="00E47AC9" w:rsidRPr="00CB3B5D" w:rsidRDefault="00E47AC9" w:rsidP="00E47AC9">
      <w:pPr>
        <w:pStyle w:val="61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Краткая характеристика действующей системы электроснабжения МО г. Н</w:t>
      </w:r>
      <w:r w:rsidRPr="00CB3B5D">
        <w:rPr>
          <w:b w:val="0"/>
          <w:sz w:val="28"/>
          <w:szCs w:val="28"/>
        </w:rPr>
        <w:t>о</w:t>
      </w:r>
      <w:r w:rsidRPr="00CB3B5D">
        <w:rPr>
          <w:b w:val="0"/>
          <w:sz w:val="28"/>
          <w:szCs w:val="28"/>
        </w:rPr>
        <w:t>вый Уренгой:</w:t>
      </w:r>
    </w:p>
    <w:p w:rsidR="00E47AC9" w:rsidRPr="00CB3B5D" w:rsidRDefault="00E47AC9" w:rsidP="00E47AC9">
      <w:pPr>
        <w:pStyle w:val="61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</w:p>
    <w:p w:rsidR="00E47AC9" w:rsidRPr="00CB3B5D" w:rsidRDefault="00E47AC9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709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Поставка электроэнергии к потребителям осуществляется по линиям эле</w:t>
      </w:r>
      <w:r w:rsidRPr="00CB3B5D">
        <w:rPr>
          <w:b w:val="0"/>
          <w:sz w:val="28"/>
          <w:szCs w:val="28"/>
        </w:rPr>
        <w:t>к</w:t>
      </w:r>
      <w:r w:rsidRPr="00CB3B5D">
        <w:rPr>
          <w:b w:val="0"/>
          <w:sz w:val="28"/>
          <w:szCs w:val="28"/>
        </w:rPr>
        <w:t>тропередачи через трансформаторные подстанции</w:t>
      </w:r>
      <w:r w:rsidR="00CC241A">
        <w:rPr>
          <w:b w:val="0"/>
          <w:sz w:val="28"/>
          <w:szCs w:val="28"/>
        </w:rPr>
        <w:t xml:space="preserve"> и распределительные пункты</w:t>
      </w:r>
      <w:r w:rsidRPr="00CB3B5D">
        <w:rPr>
          <w:b w:val="0"/>
          <w:sz w:val="28"/>
          <w:szCs w:val="28"/>
        </w:rPr>
        <w:t>.</w:t>
      </w:r>
    </w:p>
    <w:p w:rsidR="00E47AC9" w:rsidRPr="00CB3B5D" w:rsidRDefault="00E47AC9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709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Общее количество:</w:t>
      </w:r>
    </w:p>
    <w:p w:rsidR="00E47AC9" w:rsidRPr="00CB3B5D" w:rsidRDefault="00CC241A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1560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трансформаторные подстанции</w:t>
      </w:r>
      <w:r>
        <w:rPr>
          <w:b w:val="0"/>
          <w:sz w:val="28"/>
          <w:szCs w:val="28"/>
        </w:rPr>
        <w:t xml:space="preserve"> 110/6кВ - 1</w:t>
      </w:r>
      <w:r w:rsidR="00E47AC9" w:rsidRPr="00CB3B5D">
        <w:rPr>
          <w:b w:val="0"/>
          <w:sz w:val="28"/>
          <w:szCs w:val="28"/>
        </w:rPr>
        <w:t xml:space="preserve"> шт.;</w:t>
      </w:r>
    </w:p>
    <w:p w:rsidR="00E47AC9" w:rsidRDefault="00CC241A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1560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трансформаторные подстанции</w:t>
      </w:r>
      <w:r>
        <w:rPr>
          <w:b w:val="0"/>
          <w:sz w:val="28"/>
          <w:szCs w:val="28"/>
        </w:rPr>
        <w:t xml:space="preserve"> 35/6-10кВ </w:t>
      </w:r>
      <w:r w:rsidR="00E47AC9" w:rsidRPr="00CB3B5D">
        <w:rPr>
          <w:b w:val="0"/>
          <w:sz w:val="28"/>
          <w:szCs w:val="28"/>
        </w:rPr>
        <w:t>- 3 шт.;</w:t>
      </w:r>
    </w:p>
    <w:p w:rsidR="00CC241A" w:rsidRPr="00CB3B5D" w:rsidRDefault="00CC241A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1560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трансформаторные подстанции</w:t>
      </w:r>
      <w:r>
        <w:rPr>
          <w:b w:val="0"/>
          <w:sz w:val="28"/>
          <w:szCs w:val="28"/>
        </w:rPr>
        <w:t xml:space="preserve"> 6-10/0,4кВ – 161 шт.</w:t>
      </w:r>
    </w:p>
    <w:p w:rsidR="00E47AC9" w:rsidRPr="00CB3B5D" w:rsidRDefault="00E47AC9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1560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распределительные пункты</w:t>
      </w:r>
      <w:r w:rsidR="00CC241A">
        <w:rPr>
          <w:b w:val="0"/>
          <w:sz w:val="28"/>
          <w:szCs w:val="28"/>
        </w:rPr>
        <w:t xml:space="preserve"> 6-10кВ</w:t>
      </w:r>
      <w:r w:rsidRPr="00CB3B5D">
        <w:rPr>
          <w:b w:val="0"/>
          <w:sz w:val="28"/>
          <w:szCs w:val="28"/>
        </w:rPr>
        <w:t xml:space="preserve"> - 10 шт.;</w:t>
      </w:r>
    </w:p>
    <w:p w:rsidR="00E47AC9" w:rsidRPr="00CB3B5D" w:rsidRDefault="00CC241A" w:rsidP="00516DF5">
      <w:pPr>
        <w:pStyle w:val="61"/>
        <w:numPr>
          <w:ilvl w:val="0"/>
          <w:numId w:val="11"/>
        </w:numPr>
        <w:shd w:val="clear" w:color="auto" w:fill="auto"/>
        <w:spacing w:line="240" w:lineRule="auto"/>
        <w:ind w:left="15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ЗРУ (закрытые распределительные устройства) – 3 шт.</w:t>
      </w:r>
    </w:p>
    <w:p w:rsidR="00E47AC9" w:rsidRPr="00CB3B5D" w:rsidRDefault="00E47AC9" w:rsidP="00516DF5">
      <w:pPr>
        <w:pStyle w:val="61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ind w:left="709"/>
        <w:jc w:val="both"/>
        <w:rPr>
          <w:b w:val="0"/>
          <w:sz w:val="28"/>
          <w:szCs w:val="28"/>
        </w:rPr>
      </w:pPr>
      <w:r w:rsidRPr="00CB3B5D">
        <w:rPr>
          <w:b w:val="0"/>
          <w:sz w:val="28"/>
          <w:szCs w:val="28"/>
        </w:rPr>
        <w:t>Общая протяженность линий электропередачи всех к</w:t>
      </w:r>
      <w:r w:rsidR="00CC241A">
        <w:rPr>
          <w:b w:val="0"/>
          <w:sz w:val="28"/>
          <w:szCs w:val="28"/>
        </w:rPr>
        <w:t>лассов напряжения составляет 622</w:t>
      </w:r>
      <w:r w:rsidRPr="00CB3B5D">
        <w:rPr>
          <w:b w:val="0"/>
          <w:sz w:val="28"/>
          <w:szCs w:val="28"/>
        </w:rPr>
        <w:t xml:space="preserve"> км.</w:t>
      </w:r>
    </w:p>
    <w:p w:rsidR="00E47AC9" w:rsidRPr="00CB3B5D" w:rsidRDefault="00E47AC9" w:rsidP="00E47AC9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E47AC9" w:rsidRPr="00E47AC9" w:rsidRDefault="00E47AC9" w:rsidP="00E47AC9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E47AC9">
        <w:rPr>
          <w:sz w:val="28"/>
          <w:szCs w:val="28"/>
        </w:rPr>
        <w:t>Технологический процесс передачи электроэнергии начинается с основного поставщика</w:t>
      </w:r>
      <w:r>
        <w:rPr>
          <w:sz w:val="28"/>
          <w:szCs w:val="28"/>
        </w:rPr>
        <w:t xml:space="preserve"> филиал «Северные электрические сети»</w:t>
      </w:r>
      <w:r w:rsidRPr="00E47AC9">
        <w:rPr>
          <w:sz w:val="28"/>
          <w:szCs w:val="28"/>
        </w:rPr>
        <w:t xml:space="preserve"> АО «Тюменьэнерго». АО «Тюменьэнерго» трансформирует и передает электроэнергию с ВН (110 кВ) в СН-1 (35 кВ), СН-2 (1-20 кВ), а также через сети ООО УФ «Газпром энерго».</w:t>
      </w:r>
    </w:p>
    <w:p w:rsidR="00E47AC9" w:rsidRPr="00E47AC9" w:rsidRDefault="00E47AC9" w:rsidP="00E47AC9">
      <w:pPr>
        <w:pStyle w:val="7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E47AC9">
        <w:rPr>
          <w:sz w:val="28"/>
          <w:szCs w:val="28"/>
        </w:rPr>
        <w:t>Затем передача, распределение электрической энергии и трансформация эле</w:t>
      </w:r>
      <w:r w:rsidRPr="00E47AC9">
        <w:rPr>
          <w:sz w:val="28"/>
          <w:szCs w:val="28"/>
        </w:rPr>
        <w:t>к</w:t>
      </w:r>
      <w:r w:rsidRPr="00E47AC9">
        <w:rPr>
          <w:sz w:val="28"/>
          <w:szCs w:val="28"/>
        </w:rPr>
        <w:t>трической энергии осуществляются через сети АО «Уренгойгорэлектросеть» до конечного потребителя (население, прочие потребители).</w:t>
      </w:r>
    </w:p>
    <w:p w:rsidR="00694625" w:rsidRDefault="00694625" w:rsidP="00E47AC9">
      <w:pPr>
        <w:tabs>
          <w:tab w:val="left" w:pos="2337"/>
        </w:tabs>
        <w:spacing w:before="0"/>
        <w:jc w:val="left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8E2B1E" w:rsidRDefault="008E2B1E" w:rsidP="009D6558">
      <w:pPr>
        <w:pStyle w:val="1"/>
        <w:numPr>
          <w:ilvl w:val="0"/>
          <w:numId w:val="19"/>
        </w:numPr>
        <w:ind w:left="0" w:firstLine="0"/>
        <w:contextualSpacing/>
        <w:jc w:val="center"/>
        <w:rPr>
          <w:rFonts w:ascii="Times New Roman" w:hAnsi="Times New Roman" w:cs="Times New Roman"/>
        </w:rPr>
      </w:pPr>
      <w:bookmarkStart w:id="25" w:name="_Toc390628864"/>
      <w:bookmarkStart w:id="26" w:name="_Toc404785264"/>
      <w:bookmarkStart w:id="27" w:name="_Toc495654009"/>
      <w:bookmarkStart w:id="28" w:name="_Toc506446201"/>
      <w:bookmarkStart w:id="29" w:name="_Toc506447125"/>
      <w:bookmarkStart w:id="30" w:name="_Toc506449580"/>
      <w:bookmarkStart w:id="31" w:name="_Toc506449707"/>
      <w:r w:rsidRPr="00B71B87">
        <w:rPr>
          <w:rFonts w:ascii="Times New Roman" w:hAnsi="Times New Roman" w:cs="Times New Roman"/>
        </w:rPr>
        <w:t>АНАЛИЗ СУЩЕСТВУЮЩИХ ПРОБЛЕМ В ЭНЕРГОСНАБЖЕНИИ ПОТРЕБИТЕЛЕЙ</w:t>
      </w:r>
      <w:r w:rsidR="00694625">
        <w:rPr>
          <w:rFonts w:ascii="Times New Roman" w:hAnsi="Times New Roman" w:cs="Times New Roman"/>
        </w:rPr>
        <w:t xml:space="preserve"> МО </w:t>
      </w:r>
      <w:bookmarkEnd w:id="25"/>
      <w:bookmarkEnd w:id="26"/>
      <w:r w:rsidR="00694625">
        <w:rPr>
          <w:rFonts w:ascii="Times New Roman" w:hAnsi="Times New Roman" w:cs="Times New Roman"/>
        </w:rPr>
        <w:t>г</w:t>
      </w:r>
      <w:r w:rsidR="00E82AB2">
        <w:rPr>
          <w:rFonts w:ascii="Times New Roman" w:hAnsi="Times New Roman" w:cs="Times New Roman"/>
        </w:rPr>
        <w:t xml:space="preserve">. </w:t>
      </w:r>
      <w:r w:rsidR="00694625">
        <w:rPr>
          <w:rFonts w:ascii="Times New Roman" w:hAnsi="Times New Roman" w:cs="Times New Roman"/>
        </w:rPr>
        <w:t>НОВЫЙ УРЕНГОЙ</w:t>
      </w:r>
      <w:bookmarkEnd w:id="27"/>
      <w:bookmarkEnd w:id="28"/>
      <w:bookmarkEnd w:id="29"/>
      <w:bookmarkEnd w:id="30"/>
      <w:bookmarkEnd w:id="31"/>
    </w:p>
    <w:p w:rsidR="00E9594E" w:rsidRDefault="00E9594E" w:rsidP="00E9594E"/>
    <w:p w:rsidR="00E9594E" w:rsidRPr="008F26F2" w:rsidRDefault="00E9594E" w:rsidP="008F26F2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26F2">
        <w:rPr>
          <w:rFonts w:ascii="Times New Roman" w:hAnsi="Times New Roman" w:cs="Times New Roman"/>
          <w:b/>
          <w:sz w:val="28"/>
          <w:szCs w:val="28"/>
        </w:rPr>
        <w:t xml:space="preserve">Основные проблемные вопросы: </w:t>
      </w:r>
    </w:p>
    <w:p w:rsidR="00E9594E" w:rsidRPr="008F26F2" w:rsidRDefault="00E9594E" w:rsidP="00516DF5">
      <w:pPr>
        <w:pStyle w:val="aff2"/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8F26F2">
        <w:rPr>
          <w:rFonts w:ascii="Times New Roman" w:hAnsi="Times New Roman" w:cs="Times New Roman"/>
          <w:sz w:val="28"/>
          <w:szCs w:val="28"/>
        </w:rPr>
        <w:t xml:space="preserve">высокий износ электрооборудования;   </w:t>
      </w:r>
    </w:p>
    <w:p w:rsidR="00E9594E" w:rsidRPr="008F26F2" w:rsidRDefault="00E9594E" w:rsidP="00516DF5">
      <w:pPr>
        <w:pStyle w:val="aff2"/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8F26F2">
        <w:rPr>
          <w:rFonts w:ascii="Times New Roman" w:hAnsi="Times New Roman" w:cs="Times New Roman"/>
          <w:sz w:val="28"/>
          <w:szCs w:val="28"/>
        </w:rPr>
        <w:t>большая загруженность линии, значительные затраты на ремонт, технич</w:t>
      </w:r>
      <w:r w:rsidRPr="008F26F2">
        <w:rPr>
          <w:rFonts w:ascii="Times New Roman" w:hAnsi="Times New Roman" w:cs="Times New Roman"/>
          <w:sz w:val="28"/>
          <w:szCs w:val="28"/>
        </w:rPr>
        <w:t>е</w:t>
      </w:r>
      <w:r w:rsidRPr="008F26F2">
        <w:rPr>
          <w:rFonts w:ascii="Times New Roman" w:hAnsi="Times New Roman" w:cs="Times New Roman"/>
          <w:sz w:val="28"/>
          <w:szCs w:val="28"/>
        </w:rPr>
        <w:t xml:space="preserve">ское обслуживание, сверхнормативные потери в линиях; </w:t>
      </w:r>
    </w:p>
    <w:p w:rsidR="00E9594E" w:rsidRPr="008F26F2" w:rsidRDefault="00E9594E" w:rsidP="00516DF5">
      <w:pPr>
        <w:pStyle w:val="aff2"/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8F26F2">
        <w:rPr>
          <w:rFonts w:ascii="Times New Roman" w:hAnsi="Times New Roman" w:cs="Times New Roman"/>
          <w:sz w:val="28"/>
          <w:szCs w:val="28"/>
        </w:rPr>
        <w:lastRenderedPageBreak/>
        <w:t>необходимость выполнения реконструкции построенных в 19</w:t>
      </w:r>
      <w:r w:rsidR="008F26F2">
        <w:rPr>
          <w:rFonts w:ascii="Times New Roman" w:hAnsi="Times New Roman" w:cs="Times New Roman"/>
          <w:sz w:val="28"/>
          <w:szCs w:val="28"/>
        </w:rPr>
        <w:t>80</w:t>
      </w:r>
      <w:r w:rsidRPr="008F26F2">
        <w:rPr>
          <w:rFonts w:ascii="Times New Roman" w:hAnsi="Times New Roman" w:cs="Times New Roman"/>
          <w:sz w:val="28"/>
          <w:szCs w:val="28"/>
        </w:rPr>
        <w:t>г.г во</w:t>
      </w:r>
      <w:r w:rsidRPr="008F26F2">
        <w:rPr>
          <w:rFonts w:ascii="Times New Roman" w:hAnsi="Times New Roman" w:cs="Times New Roman"/>
          <w:sz w:val="28"/>
          <w:szCs w:val="28"/>
        </w:rPr>
        <w:t>з</w:t>
      </w:r>
      <w:r w:rsidRPr="008F26F2">
        <w:rPr>
          <w:rFonts w:ascii="Times New Roman" w:hAnsi="Times New Roman" w:cs="Times New Roman"/>
          <w:sz w:val="28"/>
          <w:szCs w:val="28"/>
        </w:rPr>
        <w:t>душных и кабельных линий электропередач 0,4 кВ; 6 кВ; 10 кВ</w:t>
      </w:r>
      <w:r w:rsidR="00E96387">
        <w:rPr>
          <w:rFonts w:ascii="Times New Roman" w:hAnsi="Times New Roman" w:cs="Times New Roman"/>
          <w:sz w:val="28"/>
          <w:szCs w:val="28"/>
        </w:rPr>
        <w:t>; 35 кВ</w:t>
      </w:r>
      <w:r w:rsidRPr="008F26F2">
        <w:rPr>
          <w:rFonts w:ascii="Times New Roman" w:hAnsi="Times New Roman" w:cs="Times New Roman"/>
          <w:sz w:val="28"/>
          <w:szCs w:val="28"/>
        </w:rPr>
        <w:t>.</w:t>
      </w:r>
    </w:p>
    <w:p w:rsidR="00E9594E" w:rsidRPr="008F26F2" w:rsidRDefault="00E9594E" w:rsidP="00516DF5">
      <w:pPr>
        <w:pStyle w:val="aff2"/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8F26F2">
        <w:rPr>
          <w:rFonts w:ascii="Times New Roman" w:hAnsi="Times New Roman" w:cs="Times New Roman"/>
          <w:sz w:val="28"/>
          <w:szCs w:val="28"/>
        </w:rPr>
        <w:t xml:space="preserve">необходимость выполнения реконструкции построенных в 1980 г. зданий и сооружений;  </w:t>
      </w:r>
    </w:p>
    <w:p w:rsidR="00E9594E" w:rsidRPr="008F26F2" w:rsidRDefault="00E9594E" w:rsidP="00516DF5">
      <w:pPr>
        <w:pStyle w:val="aff2"/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8F26F2">
        <w:rPr>
          <w:rFonts w:ascii="Times New Roman" w:hAnsi="Times New Roman" w:cs="Times New Roman"/>
          <w:sz w:val="28"/>
          <w:szCs w:val="28"/>
        </w:rPr>
        <w:t>необходимость повышения надежности работы электрических сетей.</w:t>
      </w:r>
    </w:p>
    <w:p w:rsidR="00A00696" w:rsidRDefault="00A00696" w:rsidP="00A00696">
      <w:pPr>
        <w:pStyle w:val="24"/>
        <w:spacing w:before="0" w:after="0" w:line="276" w:lineRule="auto"/>
        <w:ind w:left="720"/>
        <w:rPr>
          <w:rStyle w:val="42"/>
          <w:sz w:val="28"/>
          <w:szCs w:val="28"/>
        </w:rPr>
      </w:pPr>
    </w:p>
    <w:p w:rsidR="00A00696" w:rsidRPr="00A00696" w:rsidRDefault="00A00696" w:rsidP="00A00696">
      <w:pPr>
        <w:pStyle w:val="24"/>
        <w:spacing w:before="0" w:after="0" w:line="276" w:lineRule="auto"/>
        <w:ind w:left="0" w:firstLine="426"/>
        <w:rPr>
          <w:rStyle w:val="42"/>
          <w:sz w:val="28"/>
          <w:szCs w:val="28"/>
        </w:rPr>
      </w:pPr>
      <w:r w:rsidRPr="00A00696">
        <w:rPr>
          <w:rStyle w:val="42"/>
          <w:sz w:val="28"/>
          <w:szCs w:val="28"/>
        </w:rPr>
        <w:t>Большая часть оборудования и электрических сетей АО «Уренгойгорэле</w:t>
      </w:r>
      <w:r w:rsidRPr="00A00696">
        <w:rPr>
          <w:rStyle w:val="42"/>
          <w:sz w:val="28"/>
          <w:szCs w:val="28"/>
        </w:rPr>
        <w:t>к</w:t>
      </w:r>
      <w:r w:rsidRPr="00A00696">
        <w:rPr>
          <w:rStyle w:val="42"/>
          <w:sz w:val="28"/>
          <w:szCs w:val="28"/>
        </w:rPr>
        <w:t>тросеть» является устаревшей, что приводит к повышению аварийности и к сн</w:t>
      </w:r>
      <w:r w:rsidRPr="00A00696">
        <w:rPr>
          <w:rStyle w:val="42"/>
          <w:sz w:val="28"/>
          <w:szCs w:val="28"/>
        </w:rPr>
        <w:t>и</w:t>
      </w:r>
      <w:r w:rsidRPr="00A00696">
        <w:rPr>
          <w:rStyle w:val="42"/>
          <w:sz w:val="28"/>
          <w:szCs w:val="28"/>
        </w:rPr>
        <w:t>жению качества электроэнергии.</w:t>
      </w:r>
    </w:p>
    <w:p w:rsidR="00934A07" w:rsidRDefault="008F0857" w:rsidP="008F26F2">
      <w:pPr>
        <w:pStyle w:val="71"/>
        <w:shd w:val="clear" w:color="auto" w:fill="auto"/>
        <w:spacing w:line="240" w:lineRule="auto"/>
        <w:ind w:firstLine="426"/>
        <w:rPr>
          <w:rStyle w:val="42"/>
          <w:sz w:val="28"/>
          <w:szCs w:val="28"/>
        </w:rPr>
      </w:pPr>
      <w:r>
        <w:rPr>
          <w:rStyle w:val="42"/>
          <w:sz w:val="28"/>
          <w:szCs w:val="28"/>
        </w:rPr>
        <w:t>С</w:t>
      </w:r>
      <w:r w:rsidR="00934A07" w:rsidRPr="00285F94">
        <w:rPr>
          <w:rStyle w:val="42"/>
          <w:sz w:val="28"/>
          <w:szCs w:val="28"/>
        </w:rPr>
        <w:t xml:space="preserve">редний физический износ оборудования и электрических </w:t>
      </w:r>
      <w:r w:rsidR="00E13247">
        <w:rPr>
          <w:rStyle w:val="42"/>
          <w:sz w:val="28"/>
          <w:szCs w:val="28"/>
        </w:rPr>
        <w:t xml:space="preserve"> приведён в та</w:t>
      </w:r>
      <w:r w:rsidR="00E13247">
        <w:rPr>
          <w:rStyle w:val="42"/>
          <w:sz w:val="28"/>
          <w:szCs w:val="28"/>
        </w:rPr>
        <w:t>б</w:t>
      </w:r>
      <w:r w:rsidR="00E13247">
        <w:rPr>
          <w:rStyle w:val="42"/>
          <w:sz w:val="28"/>
          <w:szCs w:val="28"/>
        </w:rPr>
        <w:t>лице 5.1</w:t>
      </w:r>
      <w:r w:rsidR="00934A07" w:rsidRPr="00285F94">
        <w:rPr>
          <w:rStyle w:val="42"/>
          <w:sz w:val="28"/>
          <w:szCs w:val="28"/>
        </w:rPr>
        <w:t>:</w:t>
      </w:r>
    </w:p>
    <w:p w:rsidR="00E13247" w:rsidRDefault="00E13247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E13247" w:rsidRPr="00886615" w:rsidRDefault="00E13247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</w:t>
      </w:r>
    </w:p>
    <w:p w:rsidR="008F0857" w:rsidRDefault="008F0857" w:rsidP="008F26F2">
      <w:pPr>
        <w:pStyle w:val="71"/>
        <w:shd w:val="clear" w:color="auto" w:fill="auto"/>
        <w:spacing w:line="240" w:lineRule="auto"/>
        <w:ind w:firstLine="426"/>
        <w:rPr>
          <w:rStyle w:val="4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F0857" w:rsidRPr="008F0857" w:rsidTr="008F0857">
        <w:tc>
          <w:tcPr>
            <w:tcW w:w="4785" w:type="dxa"/>
          </w:tcPr>
          <w:p w:rsidR="008F0857" w:rsidRPr="008F0857" w:rsidRDefault="008F0857" w:rsidP="00584C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  <w:b/>
              </w:rPr>
              <w:t>износ трансформаторных подстанций, ра</w:t>
            </w:r>
            <w:r w:rsidRPr="008F0857">
              <w:rPr>
                <w:rFonts w:ascii="Times New Roman" w:hAnsi="Times New Roman" w:cs="Times New Roman"/>
                <w:b/>
              </w:rPr>
              <w:t>с</w:t>
            </w:r>
            <w:r w:rsidRPr="008F0857">
              <w:rPr>
                <w:rFonts w:ascii="Times New Roman" w:hAnsi="Times New Roman" w:cs="Times New Roman"/>
                <w:b/>
              </w:rPr>
              <w:t>пределительных пунктов</w:t>
            </w:r>
          </w:p>
        </w:tc>
        <w:tc>
          <w:tcPr>
            <w:tcW w:w="4786" w:type="dxa"/>
          </w:tcPr>
          <w:p w:rsidR="008F0857" w:rsidRPr="008F0857" w:rsidRDefault="008F0857" w:rsidP="00584C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  <w:b/>
              </w:rPr>
              <w:t>% износа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55 ед.</w:t>
            </w:r>
          </w:p>
        </w:tc>
        <w:tc>
          <w:tcPr>
            <w:tcW w:w="4786" w:type="dxa"/>
          </w:tcPr>
          <w:p w:rsidR="008F0857" w:rsidRPr="008F0857" w:rsidRDefault="00CC241A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99 - </w:t>
            </w:r>
            <w:r w:rsidR="008F0857" w:rsidRPr="008F0857">
              <w:rPr>
                <w:rFonts w:ascii="Times New Roman" w:hAnsi="Times New Roman" w:cs="Times New Roman"/>
              </w:rPr>
              <w:t>100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15 ед.</w:t>
            </w:r>
          </w:p>
        </w:tc>
        <w:tc>
          <w:tcPr>
            <w:tcW w:w="4786" w:type="dxa"/>
          </w:tcPr>
          <w:p w:rsidR="008F0857" w:rsidRPr="008F0857" w:rsidRDefault="00CC241A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85 -90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8 ед.</w:t>
            </w:r>
          </w:p>
        </w:tc>
        <w:tc>
          <w:tcPr>
            <w:tcW w:w="4786" w:type="dxa"/>
          </w:tcPr>
          <w:p w:rsidR="008F0857" w:rsidRPr="008F0857" w:rsidRDefault="00CC241A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0857" w:rsidRPr="008F08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- 85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10 ед.</w:t>
            </w:r>
          </w:p>
        </w:tc>
        <w:tc>
          <w:tcPr>
            <w:tcW w:w="4786" w:type="dxa"/>
          </w:tcPr>
          <w:p w:rsidR="008F0857" w:rsidRPr="008F0857" w:rsidRDefault="00CC241A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72-78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15 ед.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</w:t>
            </w:r>
            <w:r w:rsidR="00CC241A">
              <w:rPr>
                <w:rFonts w:ascii="Times New Roman" w:hAnsi="Times New Roman" w:cs="Times New Roman"/>
              </w:rPr>
              <w:t>0-58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13 ед.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3</w:t>
            </w:r>
            <w:r w:rsidR="00CC241A">
              <w:rPr>
                <w:rFonts w:ascii="Times New Roman" w:hAnsi="Times New Roman" w:cs="Times New Roman"/>
              </w:rPr>
              <w:t>3-38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28 ед.</w:t>
            </w:r>
          </w:p>
        </w:tc>
        <w:tc>
          <w:tcPr>
            <w:tcW w:w="4786" w:type="dxa"/>
          </w:tcPr>
          <w:p w:rsidR="008F0857" w:rsidRPr="008F0857" w:rsidRDefault="00CC241A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CC241A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F0857" w:rsidRPr="008F0857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4786" w:type="dxa"/>
          </w:tcPr>
          <w:p w:rsidR="008F0857" w:rsidRPr="008F0857" w:rsidRDefault="00CC241A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20</w:t>
            </w:r>
            <w:r w:rsidR="008F0857" w:rsidRPr="008F0857">
              <w:rPr>
                <w:rFonts w:ascii="Times New Roman" w:hAnsi="Times New Roman" w:cs="Times New Roman"/>
              </w:rPr>
              <w:t>%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584C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  <w:b/>
              </w:rPr>
              <w:t xml:space="preserve">износ </w:t>
            </w:r>
            <w:proofErr w:type="spellStart"/>
            <w:r w:rsidRPr="008F0857">
              <w:rPr>
                <w:rFonts w:ascii="Times New Roman" w:hAnsi="Times New Roman" w:cs="Times New Roman"/>
                <w:b/>
              </w:rPr>
              <w:t>сетейэлектроснабжения</w:t>
            </w:r>
            <w:proofErr w:type="spellEnd"/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 xml:space="preserve">ВЛ-35 кВ,  протяженность-24,5 км 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74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ВЛ-10 кВ,  протяженность-40,66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55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ВЛ-6 кВ,  протяженность-4,25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74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ВЛ-6 кВ,  протяженность-7,74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57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ВЛ-0,4 кВ,  протяженность-22,81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57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ВЛ-0,4 кВ,  протяженность-4,25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55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ВЛ-0,4 кВ,  протяженность-10,86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52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КЛ-10 кВ, протяженность-32,7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55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КЛ-10 кВ, протяженность-15,4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50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КЛ-10 кВ, протяженность-1,31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38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КЛ-10 кВ, протяженность-8,48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22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КЛ-6 кВ, протяженность-6,32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59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КЛ-6 кВ, протяженность-2,1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55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КЛ-0,4 кВ, протяженность-78,1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58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lastRenderedPageBreak/>
              <w:t>КЛ-0,4 кВ, протяженность-24,29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55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КЛ-0,4 кВ, протяженность-3,38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47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КЛ-0,4 кВ, протяженность-1,12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42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КЛ-0,4 кВ, протяженность-4,98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34</w:t>
            </w:r>
          </w:p>
        </w:tc>
      </w:tr>
      <w:tr w:rsidR="008F0857" w:rsidRPr="008F0857" w:rsidTr="008F0857">
        <w:tc>
          <w:tcPr>
            <w:tcW w:w="4785" w:type="dxa"/>
          </w:tcPr>
          <w:p w:rsidR="008F0857" w:rsidRPr="008F0857" w:rsidRDefault="008F0857" w:rsidP="008F0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КЛ-0,4 кВ, протяженность-13,61 км</w:t>
            </w:r>
          </w:p>
        </w:tc>
        <w:tc>
          <w:tcPr>
            <w:tcW w:w="4786" w:type="dxa"/>
          </w:tcPr>
          <w:p w:rsidR="008F0857" w:rsidRPr="008F0857" w:rsidRDefault="008F0857" w:rsidP="008F08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857">
              <w:rPr>
                <w:rFonts w:ascii="Times New Roman" w:hAnsi="Times New Roman" w:cs="Times New Roman"/>
              </w:rPr>
              <w:t>22</w:t>
            </w:r>
          </w:p>
        </w:tc>
      </w:tr>
    </w:tbl>
    <w:p w:rsidR="00F408DD" w:rsidRDefault="00F408DD" w:rsidP="008F26F2">
      <w:pPr>
        <w:pStyle w:val="71"/>
        <w:shd w:val="clear" w:color="auto" w:fill="auto"/>
        <w:spacing w:line="240" w:lineRule="auto"/>
        <w:ind w:firstLine="0"/>
        <w:rPr>
          <w:rStyle w:val="42"/>
          <w:sz w:val="28"/>
          <w:szCs w:val="28"/>
        </w:rPr>
      </w:pPr>
    </w:p>
    <w:p w:rsidR="00F14BC8" w:rsidRDefault="00F14BC8" w:rsidP="008F26F2">
      <w:pPr>
        <w:pStyle w:val="71"/>
        <w:shd w:val="clear" w:color="auto" w:fill="auto"/>
        <w:spacing w:line="240" w:lineRule="auto"/>
        <w:ind w:firstLine="0"/>
        <w:rPr>
          <w:rStyle w:val="42"/>
          <w:sz w:val="28"/>
          <w:szCs w:val="28"/>
        </w:rPr>
      </w:pPr>
    </w:p>
    <w:p w:rsidR="00F14BC8" w:rsidRDefault="00F14BC8" w:rsidP="008F26F2">
      <w:pPr>
        <w:pStyle w:val="71"/>
        <w:shd w:val="clear" w:color="auto" w:fill="auto"/>
        <w:spacing w:line="240" w:lineRule="auto"/>
        <w:ind w:firstLine="0"/>
        <w:rPr>
          <w:rStyle w:val="42"/>
          <w:sz w:val="28"/>
          <w:szCs w:val="28"/>
        </w:rPr>
      </w:pPr>
      <w:r w:rsidRPr="00F14BC8">
        <w:rPr>
          <w:rStyle w:val="42"/>
          <w:noProof/>
          <w:sz w:val="28"/>
          <w:szCs w:val="28"/>
          <w:lang w:bidi="ar-SA"/>
        </w:rPr>
        <w:drawing>
          <wp:inline distT="0" distB="0" distL="0" distR="0">
            <wp:extent cx="5992767" cy="3317966"/>
            <wp:effectExtent l="19050" t="0" r="2703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4BC8" w:rsidRPr="00934A07" w:rsidRDefault="00F14BC8" w:rsidP="008F26F2">
      <w:pPr>
        <w:pStyle w:val="71"/>
        <w:shd w:val="clear" w:color="auto" w:fill="auto"/>
        <w:spacing w:line="240" w:lineRule="auto"/>
        <w:ind w:firstLine="0"/>
        <w:rPr>
          <w:rStyle w:val="42"/>
          <w:sz w:val="28"/>
          <w:szCs w:val="28"/>
        </w:rPr>
      </w:pPr>
    </w:p>
    <w:p w:rsidR="004071E2" w:rsidRDefault="004071E2" w:rsidP="004071E2">
      <w:pPr>
        <w:pStyle w:val="71"/>
        <w:shd w:val="clear" w:color="auto" w:fill="auto"/>
        <w:spacing w:line="240" w:lineRule="auto"/>
        <w:ind w:firstLine="426"/>
        <w:jc w:val="left"/>
        <w:rPr>
          <w:rStyle w:val="42"/>
          <w:b/>
          <w:sz w:val="28"/>
          <w:szCs w:val="28"/>
        </w:rPr>
      </w:pPr>
    </w:p>
    <w:p w:rsidR="004071E2" w:rsidRDefault="004071E2" w:rsidP="004071E2">
      <w:pPr>
        <w:pStyle w:val="71"/>
        <w:shd w:val="clear" w:color="auto" w:fill="auto"/>
        <w:spacing w:line="240" w:lineRule="auto"/>
        <w:ind w:firstLine="426"/>
        <w:jc w:val="left"/>
        <w:rPr>
          <w:rStyle w:val="42"/>
          <w:b/>
          <w:sz w:val="28"/>
          <w:szCs w:val="28"/>
        </w:rPr>
      </w:pPr>
      <w:r w:rsidRPr="00D20A17">
        <w:rPr>
          <w:rStyle w:val="42"/>
          <w:b/>
          <w:sz w:val="28"/>
          <w:szCs w:val="28"/>
        </w:rPr>
        <w:t xml:space="preserve">Реконструкция </w:t>
      </w:r>
      <w:r>
        <w:rPr>
          <w:rStyle w:val="42"/>
          <w:b/>
          <w:sz w:val="28"/>
          <w:szCs w:val="28"/>
        </w:rPr>
        <w:t>(обновление) кабельных линий 0,4, 10 кВ в энергосист</w:t>
      </w:r>
      <w:r>
        <w:rPr>
          <w:rStyle w:val="42"/>
          <w:b/>
          <w:sz w:val="28"/>
          <w:szCs w:val="28"/>
        </w:rPr>
        <w:t>е</w:t>
      </w:r>
      <w:r>
        <w:rPr>
          <w:rStyle w:val="42"/>
          <w:b/>
          <w:sz w:val="28"/>
          <w:szCs w:val="28"/>
        </w:rPr>
        <w:t>ме МО г. Новый Уренгой</w:t>
      </w:r>
    </w:p>
    <w:p w:rsidR="004071E2" w:rsidRDefault="004071E2" w:rsidP="004071E2">
      <w:pPr>
        <w:pStyle w:val="24"/>
        <w:spacing w:before="0"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071E2" w:rsidRDefault="004071E2" w:rsidP="0040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1025">
        <w:rPr>
          <w:rFonts w:ascii="Times New Roman" w:hAnsi="Times New Roman" w:cs="Times New Roman"/>
          <w:sz w:val="28"/>
          <w:szCs w:val="28"/>
        </w:rPr>
        <w:t>Необходимость реконструкции кабельных линий электропередач обусло</w:t>
      </w:r>
      <w:r w:rsidRPr="00A91025">
        <w:rPr>
          <w:rFonts w:ascii="Times New Roman" w:hAnsi="Times New Roman" w:cs="Times New Roman"/>
          <w:sz w:val="28"/>
          <w:szCs w:val="28"/>
        </w:rPr>
        <w:t>в</w:t>
      </w:r>
      <w:r w:rsidRPr="00A91025">
        <w:rPr>
          <w:rFonts w:ascii="Times New Roman" w:hAnsi="Times New Roman" w:cs="Times New Roman"/>
          <w:sz w:val="28"/>
          <w:szCs w:val="28"/>
        </w:rPr>
        <w:t>лена тем, что силовые кабели с бумажно-масляной изоляцией отслужили уст</w:t>
      </w:r>
      <w:r w:rsidRPr="00A91025">
        <w:rPr>
          <w:rFonts w:ascii="Times New Roman" w:hAnsi="Times New Roman" w:cs="Times New Roman"/>
          <w:sz w:val="28"/>
          <w:szCs w:val="28"/>
        </w:rPr>
        <w:t>а</w:t>
      </w:r>
      <w:r w:rsidRPr="00A91025">
        <w:rPr>
          <w:rFonts w:ascii="Times New Roman" w:hAnsi="Times New Roman" w:cs="Times New Roman"/>
          <w:sz w:val="28"/>
          <w:szCs w:val="28"/>
        </w:rPr>
        <w:t>новленные сроки эксплуатации. На отдельных участках кабельных линий уст</w:t>
      </w:r>
      <w:r w:rsidRPr="00A91025">
        <w:rPr>
          <w:rFonts w:ascii="Times New Roman" w:hAnsi="Times New Roman" w:cs="Times New Roman"/>
          <w:sz w:val="28"/>
          <w:szCs w:val="28"/>
        </w:rPr>
        <w:t>а</w:t>
      </w:r>
      <w:r w:rsidRPr="00A91025">
        <w:rPr>
          <w:rFonts w:ascii="Times New Roman" w:hAnsi="Times New Roman" w:cs="Times New Roman"/>
          <w:sz w:val="28"/>
          <w:szCs w:val="28"/>
        </w:rPr>
        <w:t>новлено предельное количество ремонтных муфт. Сечение кабельных линий на некоторых участках не обеспечивает необходимую пропускную способность и сдерживает дальнейшее подключение новых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1E2" w:rsidRDefault="004071E2" w:rsidP="0040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6F2">
        <w:rPr>
          <w:rFonts w:ascii="Times New Roman" w:hAnsi="Times New Roman" w:cs="Times New Roman"/>
          <w:sz w:val="28"/>
          <w:szCs w:val="28"/>
        </w:rPr>
        <w:t>Целью реконструкции сетей является в первую очередь повышение наде</w:t>
      </w:r>
      <w:r w:rsidRPr="008F26F2">
        <w:rPr>
          <w:rFonts w:ascii="Times New Roman" w:hAnsi="Times New Roman" w:cs="Times New Roman"/>
          <w:sz w:val="28"/>
          <w:szCs w:val="28"/>
        </w:rPr>
        <w:t>ж</w:t>
      </w:r>
      <w:r w:rsidRPr="008F26F2">
        <w:rPr>
          <w:rFonts w:ascii="Times New Roman" w:hAnsi="Times New Roman" w:cs="Times New Roman"/>
          <w:sz w:val="28"/>
          <w:szCs w:val="28"/>
        </w:rPr>
        <w:t>ности электроснабжения существующих потребителей и вновь подключаемых объектов, а так же для реконструкции нормальной схемы электроснабжения в соответствии с требованиями ПУЭ, ПТЭЭП, ПТЭЭСС</w:t>
      </w:r>
      <w:r>
        <w:rPr>
          <w:rFonts w:ascii="Times New Roman" w:hAnsi="Times New Roman" w:cs="Times New Roman"/>
          <w:sz w:val="28"/>
          <w:szCs w:val="28"/>
        </w:rPr>
        <w:t>. Реализация мероприятий по реконструкции кабельных линий позволит</w:t>
      </w:r>
      <w:r w:rsidRPr="00A91025">
        <w:rPr>
          <w:rFonts w:ascii="Times New Roman" w:hAnsi="Times New Roman" w:cs="Times New Roman"/>
          <w:sz w:val="28"/>
          <w:szCs w:val="28"/>
        </w:rPr>
        <w:t xml:space="preserve"> </w:t>
      </w:r>
      <w:r w:rsidRPr="008F26F2">
        <w:rPr>
          <w:rFonts w:ascii="Times New Roman" w:hAnsi="Times New Roman" w:cs="Times New Roman"/>
          <w:sz w:val="28"/>
          <w:szCs w:val="28"/>
        </w:rPr>
        <w:t>равномерно распределить сущес</w:t>
      </w:r>
      <w:r w:rsidRPr="008F26F2">
        <w:rPr>
          <w:rFonts w:ascii="Times New Roman" w:hAnsi="Times New Roman" w:cs="Times New Roman"/>
          <w:sz w:val="28"/>
          <w:szCs w:val="28"/>
        </w:rPr>
        <w:t>т</w:t>
      </w:r>
      <w:r w:rsidRPr="008F26F2">
        <w:rPr>
          <w:rFonts w:ascii="Times New Roman" w:hAnsi="Times New Roman" w:cs="Times New Roman"/>
          <w:sz w:val="28"/>
          <w:szCs w:val="28"/>
        </w:rPr>
        <w:t>вующие нагрузки по сетям</w:t>
      </w:r>
    </w:p>
    <w:p w:rsidR="004071E2" w:rsidRDefault="004071E2" w:rsidP="004071E2">
      <w:pPr>
        <w:pStyle w:val="24"/>
        <w:spacing w:before="0" w:after="0" w:line="276" w:lineRule="auto"/>
        <w:ind w:left="0" w:firstLine="426"/>
        <w:rPr>
          <w:rStyle w:val="42"/>
          <w:b/>
        </w:rPr>
      </w:pPr>
    </w:p>
    <w:p w:rsidR="00A95D84" w:rsidRDefault="00A95D84" w:rsidP="004071E2">
      <w:pPr>
        <w:pStyle w:val="24"/>
        <w:spacing w:before="0" w:after="0" w:line="276" w:lineRule="auto"/>
        <w:ind w:left="0" w:firstLine="426"/>
        <w:rPr>
          <w:rStyle w:val="42"/>
          <w:b/>
        </w:rPr>
      </w:pPr>
    </w:p>
    <w:p w:rsidR="00A95D84" w:rsidRDefault="00A95D84" w:rsidP="004071E2">
      <w:pPr>
        <w:pStyle w:val="24"/>
        <w:spacing w:before="0" w:after="0" w:line="276" w:lineRule="auto"/>
        <w:ind w:left="0" w:firstLine="426"/>
        <w:rPr>
          <w:rStyle w:val="42"/>
          <w:b/>
        </w:rPr>
      </w:pPr>
    </w:p>
    <w:p w:rsidR="00A95D84" w:rsidRDefault="00A95D84" w:rsidP="004071E2">
      <w:pPr>
        <w:pStyle w:val="24"/>
        <w:spacing w:before="0" w:after="0" w:line="276" w:lineRule="auto"/>
        <w:ind w:left="0" w:firstLine="426"/>
        <w:rPr>
          <w:rStyle w:val="42"/>
          <w:b/>
        </w:rPr>
      </w:pPr>
    </w:p>
    <w:p w:rsidR="004071E2" w:rsidRDefault="004071E2" w:rsidP="004071E2">
      <w:pPr>
        <w:pStyle w:val="71"/>
        <w:shd w:val="clear" w:color="auto" w:fill="auto"/>
        <w:spacing w:line="240" w:lineRule="auto"/>
        <w:ind w:firstLine="426"/>
        <w:jc w:val="left"/>
        <w:rPr>
          <w:rStyle w:val="42"/>
          <w:b/>
          <w:sz w:val="28"/>
          <w:szCs w:val="28"/>
        </w:rPr>
      </w:pPr>
      <w:r w:rsidRPr="00D20A17">
        <w:rPr>
          <w:rStyle w:val="42"/>
          <w:b/>
          <w:sz w:val="28"/>
          <w:szCs w:val="28"/>
        </w:rPr>
        <w:lastRenderedPageBreak/>
        <w:t xml:space="preserve">Реконструкция </w:t>
      </w:r>
      <w:r>
        <w:rPr>
          <w:rStyle w:val="42"/>
          <w:b/>
          <w:sz w:val="28"/>
          <w:szCs w:val="28"/>
        </w:rPr>
        <w:t>(обновление) воздушных линий электропередач ВЛ-</w:t>
      </w:r>
      <w:r w:rsidR="00A95D84">
        <w:rPr>
          <w:rStyle w:val="42"/>
          <w:b/>
          <w:sz w:val="28"/>
          <w:szCs w:val="28"/>
        </w:rPr>
        <w:t>6(</w:t>
      </w:r>
      <w:r>
        <w:rPr>
          <w:rStyle w:val="42"/>
          <w:b/>
          <w:sz w:val="28"/>
          <w:szCs w:val="28"/>
        </w:rPr>
        <w:t>10</w:t>
      </w:r>
      <w:r w:rsidR="00A95D84">
        <w:rPr>
          <w:rStyle w:val="42"/>
          <w:b/>
          <w:sz w:val="28"/>
          <w:szCs w:val="28"/>
        </w:rPr>
        <w:t>)</w:t>
      </w:r>
      <w:r>
        <w:rPr>
          <w:rStyle w:val="42"/>
          <w:b/>
          <w:sz w:val="28"/>
          <w:szCs w:val="28"/>
        </w:rPr>
        <w:t xml:space="preserve"> кВ</w:t>
      </w:r>
      <w:r w:rsidRPr="00A91025">
        <w:rPr>
          <w:rStyle w:val="42"/>
          <w:b/>
        </w:rPr>
        <w:t xml:space="preserve"> </w:t>
      </w:r>
      <w:r>
        <w:rPr>
          <w:rStyle w:val="42"/>
          <w:b/>
          <w:sz w:val="28"/>
          <w:szCs w:val="28"/>
        </w:rPr>
        <w:t>в энергосистеме МО г. Новый Уренгой</w:t>
      </w:r>
    </w:p>
    <w:p w:rsidR="004071E2" w:rsidRDefault="004071E2" w:rsidP="004071E2">
      <w:pPr>
        <w:pStyle w:val="24"/>
        <w:spacing w:before="0"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071E2" w:rsidRDefault="004071E2" w:rsidP="004071E2">
      <w:pPr>
        <w:pStyle w:val="24"/>
        <w:spacing w:before="0"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3670D">
        <w:rPr>
          <w:rFonts w:ascii="Times New Roman" w:hAnsi="Times New Roman" w:cs="Times New Roman"/>
          <w:sz w:val="28"/>
          <w:szCs w:val="28"/>
        </w:rPr>
        <w:t>В связи с продолжительным сроком службы реконструкции подлежат опоры, провода и конструкции вследствие выработки нормативного срока службы и имеющие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значительные </w:t>
      </w:r>
      <w:r w:rsidRPr="0063670D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1025">
        <w:rPr>
          <w:rFonts w:ascii="Times New Roman" w:hAnsi="Times New Roman" w:cs="Times New Roman"/>
          <w:sz w:val="28"/>
          <w:szCs w:val="28"/>
        </w:rPr>
        <w:t>Существующий провод по своему сеч</w:t>
      </w:r>
      <w:r w:rsidRPr="00A91025">
        <w:rPr>
          <w:rFonts w:ascii="Times New Roman" w:hAnsi="Times New Roman" w:cs="Times New Roman"/>
          <w:sz w:val="28"/>
          <w:szCs w:val="28"/>
        </w:rPr>
        <w:t>е</w:t>
      </w:r>
      <w:r w:rsidRPr="00A91025">
        <w:rPr>
          <w:rFonts w:ascii="Times New Roman" w:hAnsi="Times New Roman" w:cs="Times New Roman"/>
          <w:sz w:val="28"/>
          <w:szCs w:val="28"/>
        </w:rPr>
        <w:t>нию не в состоянии передать всю необходимую мощность, что приводит к нед</w:t>
      </w:r>
      <w:r w:rsidRPr="00A91025">
        <w:rPr>
          <w:rFonts w:ascii="Times New Roman" w:hAnsi="Times New Roman" w:cs="Times New Roman"/>
          <w:sz w:val="28"/>
          <w:szCs w:val="28"/>
        </w:rPr>
        <w:t>о</w:t>
      </w:r>
      <w:r w:rsidRPr="00A91025">
        <w:rPr>
          <w:rFonts w:ascii="Times New Roman" w:hAnsi="Times New Roman" w:cs="Times New Roman"/>
          <w:sz w:val="28"/>
          <w:szCs w:val="28"/>
        </w:rPr>
        <w:t>пустимому падению напряжения у наиболее удаленных потребителей электр</w:t>
      </w:r>
      <w:r w:rsidRPr="00A91025">
        <w:rPr>
          <w:rFonts w:ascii="Times New Roman" w:hAnsi="Times New Roman" w:cs="Times New Roman"/>
          <w:sz w:val="28"/>
          <w:szCs w:val="28"/>
        </w:rPr>
        <w:t>и</w:t>
      </w:r>
      <w:r w:rsidRPr="00A91025">
        <w:rPr>
          <w:rFonts w:ascii="Times New Roman" w:hAnsi="Times New Roman" w:cs="Times New Roman"/>
          <w:sz w:val="28"/>
          <w:szCs w:val="28"/>
        </w:rPr>
        <w:t>ческой энергии</w:t>
      </w:r>
      <w:r w:rsidRPr="0063670D">
        <w:rPr>
          <w:rFonts w:ascii="Times New Roman" w:hAnsi="Times New Roman" w:cs="Times New Roman"/>
          <w:sz w:val="28"/>
          <w:szCs w:val="28"/>
        </w:rPr>
        <w:t>. В связи с этим предлагается выполнить реконструкцию ВЛ-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3670D">
        <w:rPr>
          <w:rFonts w:ascii="Times New Roman" w:hAnsi="Times New Roman" w:cs="Times New Roman"/>
          <w:sz w:val="28"/>
          <w:szCs w:val="28"/>
        </w:rPr>
        <w:t>кВ с заменой опор и магистральных проводов большего сечения что приведет к снижению энергетических потерь, уменьшению падения напряжения в сети, снижению эксплуатационных затрат за счет уменьшения объемов аварийно-восстановительных работ и повышению эксплуатационной надежности и бесп</w:t>
      </w:r>
      <w:r w:rsidRPr="0063670D">
        <w:rPr>
          <w:rFonts w:ascii="Times New Roman" w:hAnsi="Times New Roman" w:cs="Times New Roman"/>
          <w:sz w:val="28"/>
          <w:szCs w:val="28"/>
        </w:rPr>
        <w:t>е</w:t>
      </w:r>
      <w:r w:rsidRPr="0063670D">
        <w:rPr>
          <w:rFonts w:ascii="Times New Roman" w:hAnsi="Times New Roman" w:cs="Times New Roman"/>
          <w:sz w:val="28"/>
          <w:szCs w:val="28"/>
        </w:rPr>
        <w:t>ребойности энергообеспечения потребителей.</w:t>
      </w:r>
    </w:p>
    <w:p w:rsidR="00D20A17" w:rsidRDefault="00D20A17" w:rsidP="00D20A17">
      <w:pPr>
        <w:pStyle w:val="71"/>
        <w:shd w:val="clear" w:color="auto" w:fill="auto"/>
        <w:spacing w:line="240" w:lineRule="auto"/>
        <w:ind w:firstLine="426"/>
        <w:jc w:val="left"/>
        <w:rPr>
          <w:rStyle w:val="42"/>
          <w:b/>
          <w:sz w:val="28"/>
          <w:szCs w:val="28"/>
        </w:rPr>
      </w:pPr>
    </w:p>
    <w:p w:rsidR="00D20A17" w:rsidRPr="008F26F2" w:rsidRDefault="00D20A17" w:rsidP="00D20A17">
      <w:pPr>
        <w:pStyle w:val="24"/>
        <w:spacing w:before="0"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20A17" w:rsidRDefault="00D20A17" w:rsidP="00D20A17">
      <w:pPr>
        <w:pStyle w:val="71"/>
        <w:shd w:val="clear" w:color="auto" w:fill="auto"/>
        <w:spacing w:line="240" w:lineRule="auto"/>
        <w:ind w:firstLine="426"/>
        <w:jc w:val="left"/>
        <w:rPr>
          <w:rStyle w:val="42"/>
          <w:b/>
          <w:sz w:val="28"/>
          <w:szCs w:val="28"/>
        </w:rPr>
      </w:pPr>
      <w:r w:rsidRPr="00D20A17">
        <w:rPr>
          <w:rStyle w:val="42"/>
          <w:b/>
          <w:sz w:val="28"/>
          <w:szCs w:val="28"/>
        </w:rPr>
        <w:t>Реконструкция</w:t>
      </w:r>
      <w:r>
        <w:rPr>
          <w:rStyle w:val="42"/>
          <w:b/>
          <w:sz w:val="28"/>
          <w:szCs w:val="28"/>
        </w:rPr>
        <w:t xml:space="preserve"> </w:t>
      </w:r>
      <w:r w:rsidRPr="00D20A17">
        <w:rPr>
          <w:rStyle w:val="42"/>
          <w:b/>
          <w:sz w:val="28"/>
          <w:szCs w:val="28"/>
        </w:rPr>
        <w:t>трансформаторных подстанций</w:t>
      </w:r>
      <w:r w:rsidR="00A36686">
        <w:rPr>
          <w:rStyle w:val="42"/>
          <w:b/>
          <w:sz w:val="28"/>
          <w:szCs w:val="28"/>
        </w:rPr>
        <w:t xml:space="preserve"> и распределительных пунктов</w:t>
      </w:r>
      <w:r w:rsidRPr="00D20A17">
        <w:rPr>
          <w:rStyle w:val="42"/>
          <w:b/>
          <w:sz w:val="28"/>
          <w:szCs w:val="28"/>
        </w:rPr>
        <w:t xml:space="preserve"> МО г. Новый Уренгой</w:t>
      </w:r>
    </w:p>
    <w:p w:rsidR="00A36686" w:rsidRPr="00D20A17" w:rsidRDefault="00A36686" w:rsidP="00D20A17">
      <w:pPr>
        <w:pStyle w:val="71"/>
        <w:shd w:val="clear" w:color="auto" w:fill="auto"/>
        <w:spacing w:line="240" w:lineRule="auto"/>
        <w:ind w:firstLine="426"/>
        <w:jc w:val="left"/>
        <w:rPr>
          <w:rStyle w:val="42"/>
          <w:b/>
          <w:sz w:val="28"/>
          <w:szCs w:val="28"/>
        </w:rPr>
      </w:pPr>
    </w:p>
    <w:p w:rsidR="00934A07" w:rsidRPr="00934A07" w:rsidRDefault="00934A07" w:rsidP="008F26F2">
      <w:pPr>
        <w:pStyle w:val="7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934A07">
        <w:rPr>
          <w:rStyle w:val="42"/>
          <w:sz w:val="28"/>
          <w:szCs w:val="28"/>
        </w:rPr>
        <w:t>Поставка электроэнергии к потребителям осуществляется по линиям эле</w:t>
      </w:r>
      <w:r w:rsidRPr="00934A07">
        <w:rPr>
          <w:rStyle w:val="42"/>
          <w:sz w:val="28"/>
          <w:szCs w:val="28"/>
        </w:rPr>
        <w:t>к</w:t>
      </w:r>
      <w:r w:rsidRPr="00934A07">
        <w:rPr>
          <w:rStyle w:val="42"/>
          <w:sz w:val="28"/>
          <w:szCs w:val="28"/>
        </w:rPr>
        <w:t xml:space="preserve">тропередачи через трансформаторные подстанции. При этом возможности </w:t>
      </w:r>
      <w:r w:rsidR="00CC241A">
        <w:rPr>
          <w:rStyle w:val="42"/>
          <w:sz w:val="28"/>
          <w:szCs w:val="28"/>
        </w:rPr>
        <w:t xml:space="preserve"> большинства </w:t>
      </w:r>
      <w:r w:rsidRPr="00934A07">
        <w:rPr>
          <w:rStyle w:val="42"/>
          <w:sz w:val="28"/>
          <w:szCs w:val="28"/>
        </w:rPr>
        <w:t>подстанций исчерпаны полностью, дальнейший рост их загрузки невозможен, т.к. с развитием технологий, увеличением численности населения, вводом новых зданий значительно увеличилось потребление электроэнергии.</w:t>
      </w:r>
    </w:p>
    <w:p w:rsidR="00934A07" w:rsidRPr="00934A07" w:rsidRDefault="00934A07" w:rsidP="008F26F2">
      <w:pPr>
        <w:pStyle w:val="7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934A07">
        <w:rPr>
          <w:rStyle w:val="42"/>
          <w:sz w:val="28"/>
          <w:szCs w:val="28"/>
        </w:rPr>
        <w:t>Основными факторами роста электропотребления населением являются:</w:t>
      </w:r>
    </w:p>
    <w:p w:rsidR="00934A07" w:rsidRPr="00934A07" w:rsidRDefault="00934A07" w:rsidP="008F26F2">
      <w:pPr>
        <w:pStyle w:val="7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934A07">
        <w:rPr>
          <w:rStyle w:val="42"/>
          <w:sz w:val="28"/>
          <w:szCs w:val="28"/>
        </w:rPr>
        <w:t>а) увеличение «обеспеченности жильем», связанной со строительством н</w:t>
      </w:r>
      <w:r w:rsidRPr="00934A07">
        <w:rPr>
          <w:rStyle w:val="42"/>
          <w:sz w:val="28"/>
          <w:szCs w:val="28"/>
        </w:rPr>
        <w:t>о</w:t>
      </w:r>
      <w:r w:rsidRPr="00934A07">
        <w:rPr>
          <w:rStyle w:val="42"/>
          <w:sz w:val="28"/>
          <w:szCs w:val="28"/>
        </w:rPr>
        <w:t>вых жилых домов и расселением аварийного и ветхого жил</w:t>
      </w:r>
      <w:r w:rsidRPr="00F408DD">
        <w:rPr>
          <w:rStyle w:val="50"/>
          <w:sz w:val="28"/>
          <w:szCs w:val="28"/>
          <w:u w:val="none"/>
        </w:rPr>
        <w:t>ищн</w:t>
      </w:r>
      <w:r w:rsidRPr="00934A07">
        <w:rPr>
          <w:rStyle w:val="42"/>
          <w:sz w:val="28"/>
          <w:szCs w:val="28"/>
        </w:rPr>
        <w:t>ого фонда;</w:t>
      </w:r>
    </w:p>
    <w:p w:rsidR="00934A07" w:rsidRPr="00934A07" w:rsidRDefault="00934A07" w:rsidP="008F26F2">
      <w:pPr>
        <w:pStyle w:val="7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934A07">
        <w:rPr>
          <w:rStyle w:val="42"/>
          <w:sz w:val="28"/>
          <w:szCs w:val="28"/>
        </w:rPr>
        <w:t>б) увеличение удельного душевого электропотребления, связанного с расш</w:t>
      </w:r>
      <w:r w:rsidRPr="00934A07">
        <w:rPr>
          <w:rStyle w:val="42"/>
          <w:sz w:val="28"/>
          <w:szCs w:val="28"/>
        </w:rPr>
        <w:t>и</w:t>
      </w:r>
      <w:r w:rsidRPr="00934A07">
        <w:rPr>
          <w:rStyle w:val="42"/>
          <w:sz w:val="28"/>
          <w:szCs w:val="28"/>
        </w:rPr>
        <w:t>рением применения в быту массовых и эксклюзивных электроприборов.</w:t>
      </w:r>
    </w:p>
    <w:p w:rsidR="00934A07" w:rsidRPr="00934A07" w:rsidRDefault="00934A07" w:rsidP="008F26F2">
      <w:pPr>
        <w:pStyle w:val="7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934A07">
        <w:rPr>
          <w:rStyle w:val="42"/>
          <w:sz w:val="28"/>
          <w:szCs w:val="28"/>
        </w:rPr>
        <w:t>Таким образом, в результате рост данных факторов привел к значительному росту потребления электроэнергии городом в целом. В результате сети перегр</w:t>
      </w:r>
      <w:r w:rsidRPr="00934A07">
        <w:rPr>
          <w:rStyle w:val="42"/>
          <w:sz w:val="28"/>
          <w:szCs w:val="28"/>
        </w:rPr>
        <w:t>у</w:t>
      </w:r>
      <w:r w:rsidRPr="00934A07">
        <w:rPr>
          <w:rStyle w:val="42"/>
          <w:sz w:val="28"/>
          <w:szCs w:val="28"/>
        </w:rPr>
        <w:t>жены</w:t>
      </w:r>
      <w:r w:rsidR="00F408DD">
        <w:rPr>
          <w:rStyle w:val="42"/>
          <w:sz w:val="28"/>
          <w:szCs w:val="28"/>
        </w:rPr>
        <w:t>.</w:t>
      </w:r>
    </w:p>
    <w:p w:rsidR="00062409" w:rsidRDefault="00A36686" w:rsidP="008F26F2">
      <w:pPr>
        <w:pStyle w:val="71"/>
        <w:shd w:val="clear" w:color="auto" w:fill="auto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A36686">
        <w:rPr>
          <w:sz w:val="28"/>
          <w:szCs w:val="28"/>
        </w:rPr>
        <w:t xml:space="preserve"> настоящий момент строительная часть ряда имеющихся подстанций и ра</w:t>
      </w:r>
      <w:r w:rsidRPr="00A36686">
        <w:rPr>
          <w:sz w:val="28"/>
          <w:szCs w:val="28"/>
        </w:rPr>
        <w:t>с</w:t>
      </w:r>
      <w:r w:rsidRPr="00A36686">
        <w:rPr>
          <w:sz w:val="28"/>
          <w:szCs w:val="28"/>
        </w:rPr>
        <w:t>пределительных пунктов обветшала и представляет прямую угрозу обслуж</w:t>
      </w:r>
      <w:r w:rsidRPr="00A36686">
        <w:rPr>
          <w:sz w:val="28"/>
          <w:szCs w:val="28"/>
        </w:rPr>
        <w:t>и</w:t>
      </w:r>
      <w:r w:rsidRPr="00A36686">
        <w:rPr>
          <w:sz w:val="28"/>
          <w:szCs w:val="28"/>
        </w:rPr>
        <w:t>вающему персоналу и установленному в них оборудованию. Электрическая часть трансформаторных подстанций также не отвечает современным требов</w:t>
      </w:r>
      <w:r w:rsidRPr="00A36686">
        <w:rPr>
          <w:sz w:val="28"/>
          <w:szCs w:val="28"/>
        </w:rPr>
        <w:t>а</w:t>
      </w:r>
      <w:r w:rsidRPr="00A36686">
        <w:rPr>
          <w:sz w:val="28"/>
          <w:szCs w:val="28"/>
        </w:rPr>
        <w:t>ниям и требует замены. Релейная защита и автоматика, установленная в распр</w:t>
      </w:r>
      <w:r w:rsidRPr="00A36686">
        <w:rPr>
          <w:sz w:val="28"/>
          <w:szCs w:val="28"/>
        </w:rPr>
        <w:t>е</w:t>
      </w:r>
      <w:r w:rsidRPr="00A36686">
        <w:rPr>
          <w:sz w:val="28"/>
          <w:szCs w:val="28"/>
        </w:rPr>
        <w:t xml:space="preserve">делительных пунктах, выпущена в </w:t>
      </w:r>
      <w:r>
        <w:rPr>
          <w:sz w:val="28"/>
          <w:szCs w:val="28"/>
        </w:rPr>
        <w:t>8</w:t>
      </w:r>
      <w:r w:rsidRPr="00A36686">
        <w:rPr>
          <w:sz w:val="28"/>
          <w:szCs w:val="28"/>
        </w:rPr>
        <w:t>0-х годах XX века и не имеет элементной б</w:t>
      </w:r>
      <w:r w:rsidRPr="00A36686">
        <w:rPr>
          <w:sz w:val="28"/>
          <w:szCs w:val="28"/>
        </w:rPr>
        <w:t>а</w:t>
      </w:r>
      <w:r w:rsidRPr="00A36686">
        <w:rPr>
          <w:sz w:val="28"/>
          <w:szCs w:val="28"/>
        </w:rPr>
        <w:t>зы для ремонта и поддержания ее в работоспособном состоянии. Соответстве</w:t>
      </w:r>
      <w:r w:rsidRPr="00A36686">
        <w:rPr>
          <w:sz w:val="28"/>
          <w:szCs w:val="28"/>
        </w:rPr>
        <w:t>н</w:t>
      </w:r>
      <w:r w:rsidRPr="00A36686">
        <w:rPr>
          <w:sz w:val="28"/>
          <w:szCs w:val="28"/>
        </w:rPr>
        <w:t>но, это не может не сказаться на надежности электроснабжения потребителей и качестве отпущенной им электрической энергии.</w:t>
      </w:r>
      <w:r>
        <w:rPr>
          <w:sz w:val="28"/>
          <w:szCs w:val="28"/>
        </w:rPr>
        <w:t xml:space="preserve"> </w:t>
      </w:r>
      <w:r w:rsidR="007A6C7E">
        <w:rPr>
          <w:sz w:val="28"/>
          <w:szCs w:val="28"/>
        </w:rPr>
        <w:t>Реализация проекта повысит надежность электроснабжения города в целом. Предоставит возможность дал</w:t>
      </w:r>
      <w:r w:rsidR="007A6C7E">
        <w:rPr>
          <w:sz w:val="28"/>
          <w:szCs w:val="28"/>
        </w:rPr>
        <w:t>ь</w:t>
      </w:r>
      <w:r w:rsidR="007A6C7E">
        <w:rPr>
          <w:sz w:val="28"/>
          <w:szCs w:val="28"/>
        </w:rPr>
        <w:t>нейшей реконструкции и развития электрических сетей с целью увеличения их пропускной способности, оптимизации параметров электросети направленных на эффективное использование энергетических ресурсов города</w:t>
      </w:r>
      <w:r>
        <w:rPr>
          <w:sz w:val="28"/>
          <w:szCs w:val="28"/>
        </w:rPr>
        <w:t>.</w:t>
      </w:r>
    </w:p>
    <w:p w:rsidR="007D19BD" w:rsidRPr="00FA777B" w:rsidRDefault="007D19BD" w:rsidP="00BC3703">
      <w:pPr>
        <w:pStyle w:val="aff7"/>
        <w:rPr>
          <w:rFonts w:ascii="Times New Roman" w:hAnsi="Times New Roman" w:cs="Times New Roman"/>
          <w:b/>
          <w:sz w:val="28"/>
          <w:szCs w:val="28"/>
        </w:rPr>
      </w:pPr>
      <w:r w:rsidRPr="00FA777B">
        <w:rPr>
          <w:rFonts w:ascii="Times New Roman" w:hAnsi="Times New Roman" w:cs="Times New Roman"/>
          <w:b/>
          <w:sz w:val="28"/>
          <w:szCs w:val="28"/>
        </w:rPr>
        <w:lastRenderedPageBreak/>
        <w:t>Описание особо значимых объектов системы электроснабжения</w:t>
      </w:r>
    </w:p>
    <w:p w:rsidR="00BC3703" w:rsidRPr="00BC3703" w:rsidRDefault="00BC3703" w:rsidP="00E82AB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</w:p>
    <w:p w:rsidR="00895DC9" w:rsidRDefault="00895DC9" w:rsidP="00E82AB2">
      <w:pPr>
        <w:pStyle w:val="af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18C" w:rsidRPr="009A21CA" w:rsidRDefault="00062409" w:rsidP="00DF218C">
      <w:pPr>
        <w:pStyle w:val="af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ЗРУ-1 ПАЭС</w:t>
      </w:r>
    </w:p>
    <w:p w:rsidR="00DF218C" w:rsidRDefault="00DF218C" w:rsidP="00D2757D">
      <w:pPr>
        <w:pStyle w:val="24"/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1E24" w:rsidRDefault="00281E24" w:rsidP="00055D01">
      <w:pPr>
        <w:pStyle w:val="aff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E24">
        <w:rPr>
          <w:rFonts w:ascii="Times New Roman" w:hAnsi="Times New Roman" w:cs="Times New Roman"/>
          <w:sz w:val="28"/>
          <w:szCs w:val="28"/>
        </w:rPr>
        <w:t xml:space="preserve">Одним из объектов электроэнергетической системы является </w:t>
      </w:r>
      <w:r>
        <w:rPr>
          <w:rFonts w:ascii="Times New Roman" w:hAnsi="Times New Roman" w:cs="Times New Roman"/>
          <w:sz w:val="28"/>
          <w:szCs w:val="28"/>
        </w:rPr>
        <w:t xml:space="preserve">ЗРУ-1 ПАЭС, </w:t>
      </w:r>
      <w:r w:rsidR="00A95D84">
        <w:rPr>
          <w:rFonts w:ascii="Times New Roman" w:hAnsi="Times New Roman" w:cs="Times New Roman"/>
          <w:sz w:val="28"/>
          <w:szCs w:val="28"/>
        </w:rPr>
        <w:t xml:space="preserve">которое расположено </w:t>
      </w:r>
      <w:r w:rsidR="00657871">
        <w:rPr>
          <w:rFonts w:ascii="Times New Roman" w:hAnsi="Times New Roman" w:cs="Times New Roman"/>
          <w:sz w:val="28"/>
          <w:szCs w:val="28"/>
        </w:rPr>
        <w:t xml:space="preserve">в Восточной </w:t>
      </w:r>
      <w:proofErr w:type="spellStart"/>
      <w:r w:rsidR="00657871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="006578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Она осуществляет питание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бителей всех категории и поэтому должна соответствовать всем требованиям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дежности.</w:t>
      </w:r>
    </w:p>
    <w:p w:rsidR="00281E24" w:rsidRDefault="00657871" w:rsidP="00055D01">
      <w:pPr>
        <w:pStyle w:val="aff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ввода в эксплуатацию – 1976 год. Капитальные ремонты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лись. </w:t>
      </w:r>
      <w:r w:rsidR="00281E24">
        <w:rPr>
          <w:rFonts w:ascii="Times New Roman" w:hAnsi="Times New Roman" w:cs="Times New Roman"/>
          <w:sz w:val="28"/>
          <w:szCs w:val="28"/>
        </w:rPr>
        <w:t>В силу того что на ЗРУ-1 ПАЭС используется морально и физически уст</w:t>
      </w:r>
      <w:r w:rsidR="00281E24">
        <w:rPr>
          <w:rFonts w:ascii="Times New Roman" w:hAnsi="Times New Roman" w:cs="Times New Roman"/>
          <w:sz w:val="28"/>
          <w:szCs w:val="28"/>
        </w:rPr>
        <w:t>а</w:t>
      </w:r>
      <w:r w:rsidR="00281E24">
        <w:rPr>
          <w:rFonts w:ascii="Times New Roman" w:hAnsi="Times New Roman" w:cs="Times New Roman"/>
          <w:sz w:val="28"/>
          <w:szCs w:val="28"/>
        </w:rPr>
        <w:t>ревшее оборудование, которое может привести к отказу и потере питания отве</w:t>
      </w:r>
      <w:r w:rsidR="00281E24">
        <w:rPr>
          <w:rFonts w:ascii="Times New Roman" w:hAnsi="Times New Roman" w:cs="Times New Roman"/>
          <w:sz w:val="28"/>
          <w:szCs w:val="28"/>
        </w:rPr>
        <w:t>т</w:t>
      </w:r>
      <w:r w:rsidR="00281E24">
        <w:rPr>
          <w:rFonts w:ascii="Times New Roman" w:hAnsi="Times New Roman" w:cs="Times New Roman"/>
          <w:sz w:val="28"/>
          <w:szCs w:val="28"/>
        </w:rPr>
        <w:t>ственных потребителей, оно требует замены на более совершенное и новое.</w:t>
      </w:r>
    </w:p>
    <w:p w:rsidR="00281E24" w:rsidRDefault="00281E24" w:rsidP="00055D01">
      <w:pPr>
        <w:pStyle w:val="aff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43D2" w:rsidRDefault="00F243D2" w:rsidP="00055D01">
      <w:pPr>
        <w:pStyle w:val="aff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AB2" w:rsidRDefault="00E82AB2" w:rsidP="00B74AFC">
      <w:pPr>
        <w:pStyle w:val="2"/>
        <w:tabs>
          <w:tab w:val="left" w:pos="993"/>
        </w:tabs>
        <w:spacing w:before="0" w:after="0" w:line="276" w:lineRule="auto"/>
        <w:rPr>
          <w:rFonts w:ascii="Times New Roman" w:hAnsi="Times New Roman"/>
          <w:i w:val="0"/>
          <w:color w:val="000000"/>
          <w:u w:val="single"/>
        </w:rPr>
      </w:pPr>
      <w:bookmarkStart w:id="32" w:name="_Toc269736748"/>
      <w:bookmarkStart w:id="33" w:name="_Toc495653352"/>
      <w:bookmarkStart w:id="34" w:name="_Toc495654086"/>
      <w:bookmarkStart w:id="35" w:name="_Toc506449362"/>
      <w:bookmarkStart w:id="36" w:name="_Toc506449581"/>
      <w:bookmarkStart w:id="37" w:name="_Toc390628865"/>
      <w:bookmarkStart w:id="38" w:name="_Toc404785265"/>
      <w:r w:rsidRPr="00B74AFC">
        <w:rPr>
          <w:rFonts w:ascii="Times New Roman" w:hAnsi="Times New Roman"/>
          <w:i w:val="0"/>
          <w:color w:val="000000"/>
          <w:u w:val="single"/>
        </w:rPr>
        <w:t>Потери электроэнергии</w:t>
      </w:r>
      <w:bookmarkEnd w:id="32"/>
      <w:bookmarkEnd w:id="33"/>
      <w:bookmarkEnd w:id="34"/>
      <w:bookmarkEnd w:id="35"/>
      <w:bookmarkEnd w:id="36"/>
    </w:p>
    <w:p w:rsidR="00B74AFC" w:rsidRPr="00B74AFC" w:rsidRDefault="00B74AFC" w:rsidP="00B74AFC"/>
    <w:p w:rsidR="00E82AB2" w:rsidRPr="00EA63B4" w:rsidRDefault="00E82AB2" w:rsidP="00E82AB2">
      <w:pPr>
        <w:pStyle w:val="aff9"/>
        <w:spacing w:line="276" w:lineRule="auto"/>
        <w:ind w:righ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F7117">
        <w:rPr>
          <w:rFonts w:ascii="Times New Roman" w:hAnsi="Times New Roman" w:cs="Times New Roman"/>
          <w:color w:val="000000"/>
          <w:sz w:val="28"/>
          <w:szCs w:val="28"/>
        </w:rPr>
        <w:t>Динамика изменения потерь электрической энергии при ее передаче по эле</w:t>
      </w:r>
      <w:r w:rsidR="002C53B5">
        <w:rPr>
          <w:rFonts w:ascii="Times New Roman" w:hAnsi="Times New Roman" w:cs="Times New Roman"/>
          <w:color w:val="000000"/>
          <w:sz w:val="28"/>
          <w:szCs w:val="28"/>
        </w:rPr>
        <w:t xml:space="preserve">ктрическим сетям представлена в </w:t>
      </w:r>
      <w:r w:rsidR="002C53B5" w:rsidRPr="002C53B5">
        <w:rPr>
          <w:rFonts w:ascii="Times New Roman" w:hAnsi="Times New Roman" w:cs="Times New Roman"/>
          <w:color w:val="000000"/>
          <w:sz w:val="28"/>
          <w:szCs w:val="28"/>
        </w:rPr>
        <w:t>таблице.</w:t>
      </w:r>
    </w:p>
    <w:p w:rsidR="00E82AB2" w:rsidRDefault="00E82AB2" w:rsidP="00E82AB2">
      <w:pPr>
        <w:pStyle w:val="affb"/>
        <w:spacing w:after="0" w:line="276" w:lineRule="auto"/>
        <w:ind w:right="0"/>
        <w:rPr>
          <w:color w:val="000000"/>
          <w:sz w:val="28"/>
          <w:szCs w:val="28"/>
        </w:rPr>
      </w:pPr>
    </w:p>
    <w:p w:rsidR="00F243D2" w:rsidRDefault="00F243D2" w:rsidP="00E82AB2">
      <w:pPr>
        <w:pStyle w:val="affb"/>
        <w:spacing w:after="0" w:line="276" w:lineRule="auto"/>
        <w:ind w:right="0"/>
        <w:rPr>
          <w:color w:val="000000"/>
          <w:sz w:val="28"/>
          <w:szCs w:val="28"/>
        </w:rPr>
      </w:pPr>
    </w:p>
    <w:p w:rsidR="00F243D2" w:rsidRPr="005F7117" w:rsidRDefault="00F243D2" w:rsidP="00E82AB2">
      <w:pPr>
        <w:pStyle w:val="affb"/>
        <w:spacing w:after="0" w:line="276" w:lineRule="auto"/>
        <w:ind w:right="0"/>
        <w:rPr>
          <w:color w:val="000000"/>
          <w:sz w:val="28"/>
          <w:szCs w:val="28"/>
        </w:rPr>
      </w:pPr>
    </w:p>
    <w:p w:rsidR="00E82AB2" w:rsidRDefault="00E82AB2" w:rsidP="00E82AB2">
      <w:pPr>
        <w:pStyle w:val="a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F7117">
        <w:rPr>
          <w:rFonts w:ascii="Times New Roman" w:hAnsi="Times New Roman"/>
          <w:i w:val="0"/>
          <w:iCs w:val="0"/>
          <w:color w:val="000000"/>
          <w:sz w:val="28"/>
          <w:szCs w:val="28"/>
        </w:rPr>
        <w:t>Потери электрической энергии в 201</w:t>
      </w:r>
      <w:r w:rsidR="00A95D84">
        <w:rPr>
          <w:rFonts w:ascii="Times New Roman" w:hAnsi="Times New Roman"/>
          <w:i w:val="0"/>
          <w:iCs w:val="0"/>
          <w:color w:val="000000"/>
          <w:sz w:val="28"/>
          <w:szCs w:val="28"/>
        </w:rPr>
        <w:t>4</w:t>
      </w:r>
      <w:r w:rsidRPr="005F7117">
        <w:rPr>
          <w:rFonts w:ascii="Times New Roman" w:hAnsi="Times New Roman"/>
          <w:i w:val="0"/>
          <w:iCs w:val="0"/>
          <w:color w:val="000000"/>
          <w:sz w:val="28"/>
          <w:szCs w:val="28"/>
        </w:rPr>
        <w:t>-201</w:t>
      </w:r>
      <w:r w:rsidR="00A95D84">
        <w:rPr>
          <w:rFonts w:ascii="Times New Roman" w:hAnsi="Times New Roman"/>
          <w:i w:val="0"/>
          <w:iCs w:val="0"/>
          <w:color w:val="000000"/>
          <w:sz w:val="28"/>
          <w:szCs w:val="28"/>
        </w:rPr>
        <w:t>7</w:t>
      </w:r>
      <w:r w:rsidRPr="005F7117"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гг. </w:t>
      </w:r>
    </w:p>
    <w:p w:rsidR="00E13247" w:rsidRPr="00886615" w:rsidRDefault="00E13247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5.2.</w:t>
      </w:r>
    </w:p>
    <w:p w:rsidR="00E82AB2" w:rsidRPr="00E13247" w:rsidRDefault="00E82AB2" w:rsidP="00E82AB2">
      <w:pPr>
        <w:pStyle w:val="a"/>
        <w:numPr>
          <w:ilvl w:val="0"/>
          <w:numId w:val="0"/>
        </w:numPr>
        <w:spacing w:before="0" w:after="0" w:line="276" w:lineRule="auto"/>
        <w:ind w:left="357" w:hanging="357"/>
        <w:jc w:val="right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E13247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(млн. </w:t>
      </w:r>
      <w:proofErr w:type="spellStart"/>
      <w:r w:rsidRPr="00E13247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  <w:t>кВт.ч</w:t>
      </w:r>
      <w:proofErr w:type="spellEnd"/>
      <w:r w:rsidRPr="00E13247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  <w:t>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3722"/>
        <w:gridCol w:w="1249"/>
        <w:gridCol w:w="1190"/>
        <w:gridCol w:w="1190"/>
        <w:gridCol w:w="1438"/>
      </w:tblGrid>
      <w:tr w:rsidR="00A95D84" w:rsidRPr="00285F94" w:rsidTr="00BD1C26">
        <w:trPr>
          <w:trHeight w:val="20"/>
          <w:tblHeader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85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85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5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23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8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95D84" w:rsidRPr="00285F94" w:rsidTr="00BD1C26">
        <w:trPr>
          <w:trHeight w:val="62"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1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в сеть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414,814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443,839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444,848</w:t>
            </w:r>
          </w:p>
        </w:tc>
        <w:tc>
          <w:tcPr>
            <w:tcW w:w="723" w:type="pct"/>
          </w:tcPr>
          <w:p w:rsidR="00A95D84" w:rsidRPr="00285F94" w:rsidRDefault="006856BC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378,137</w:t>
            </w:r>
          </w:p>
        </w:tc>
      </w:tr>
      <w:tr w:rsidR="00A95D84" w:rsidRPr="00285F94" w:rsidTr="00BD1C26">
        <w:trPr>
          <w:trHeight w:val="62"/>
        </w:trPr>
        <w:tc>
          <w:tcPr>
            <w:tcW w:w="582" w:type="pct"/>
          </w:tcPr>
          <w:p w:rsidR="00A95D84" w:rsidRPr="00285F94" w:rsidRDefault="00A95D84" w:rsidP="00295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1" w:type="pct"/>
          </w:tcPr>
          <w:p w:rsidR="00A95D84" w:rsidRPr="00285F94" w:rsidRDefault="00A95D84" w:rsidP="00295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в сеть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376,277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403,426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407,627</w:t>
            </w:r>
          </w:p>
        </w:tc>
        <w:tc>
          <w:tcPr>
            <w:tcW w:w="723" w:type="pct"/>
          </w:tcPr>
          <w:p w:rsidR="00A95D84" w:rsidRPr="00285F94" w:rsidRDefault="006856BC" w:rsidP="00295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344,114</w:t>
            </w:r>
          </w:p>
        </w:tc>
      </w:tr>
      <w:tr w:rsidR="00A95D84" w:rsidRPr="00285F94" w:rsidTr="00BD1C26">
        <w:trPr>
          <w:trHeight w:val="62"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1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электроэнергии, всего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38,437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40,413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37,220</w:t>
            </w:r>
          </w:p>
        </w:tc>
        <w:tc>
          <w:tcPr>
            <w:tcW w:w="723" w:type="pct"/>
          </w:tcPr>
          <w:p w:rsidR="00A95D84" w:rsidRPr="00285F94" w:rsidRDefault="006856BC" w:rsidP="009329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34,023</w:t>
            </w:r>
          </w:p>
        </w:tc>
      </w:tr>
      <w:tr w:rsidR="00A95D84" w:rsidRPr="00285F94" w:rsidTr="00BD1C26">
        <w:trPr>
          <w:trHeight w:val="20"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3.1.</w:t>
            </w:r>
          </w:p>
        </w:tc>
        <w:tc>
          <w:tcPr>
            <w:tcW w:w="1871" w:type="pct"/>
          </w:tcPr>
          <w:p w:rsidR="00A95D84" w:rsidRPr="00285F94" w:rsidRDefault="00A95D84" w:rsidP="00295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то же в % от поступления в сеть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9,27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9,11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8,37</w:t>
            </w:r>
          </w:p>
        </w:tc>
        <w:tc>
          <w:tcPr>
            <w:tcW w:w="723" w:type="pct"/>
          </w:tcPr>
          <w:p w:rsidR="00A95D84" w:rsidRPr="00285F94" w:rsidRDefault="006856BC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9,00</w:t>
            </w:r>
          </w:p>
        </w:tc>
      </w:tr>
      <w:tr w:rsidR="00A95D84" w:rsidRPr="00285F94" w:rsidTr="00BD1C26">
        <w:trPr>
          <w:trHeight w:val="20"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1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(нормативные) потери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32,922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35,223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35,307</w:t>
            </w:r>
          </w:p>
        </w:tc>
        <w:tc>
          <w:tcPr>
            <w:tcW w:w="723" w:type="pct"/>
          </w:tcPr>
          <w:p w:rsidR="00A95D84" w:rsidRPr="00285F94" w:rsidRDefault="00A95D84" w:rsidP="00685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</w:tr>
      <w:tr w:rsidR="00A95D84" w:rsidRPr="00285F94" w:rsidTr="00BD1C26">
        <w:trPr>
          <w:trHeight w:val="20"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4.1.</w:t>
            </w:r>
          </w:p>
        </w:tc>
        <w:tc>
          <w:tcPr>
            <w:tcW w:w="1871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то же в % от поступления в сеть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7,94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7,94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7,94</w:t>
            </w:r>
          </w:p>
        </w:tc>
        <w:tc>
          <w:tcPr>
            <w:tcW w:w="723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7,94</w:t>
            </w:r>
          </w:p>
        </w:tc>
      </w:tr>
      <w:tr w:rsidR="00A95D84" w:rsidRPr="00013E89" w:rsidTr="00BD1C26">
        <w:trPr>
          <w:trHeight w:val="20"/>
        </w:trPr>
        <w:tc>
          <w:tcPr>
            <w:tcW w:w="582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1" w:type="pct"/>
          </w:tcPr>
          <w:p w:rsidR="00A95D84" w:rsidRPr="00285F94" w:rsidRDefault="00A95D84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Сверхнормативные потери</w:t>
            </w:r>
          </w:p>
        </w:tc>
        <w:tc>
          <w:tcPr>
            <w:tcW w:w="62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5,515</w:t>
            </w:r>
          </w:p>
        </w:tc>
        <w:tc>
          <w:tcPr>
            <w:tcW w:w="598" w:type="pct"/>
          </w:tcPr>
          <w:p w:rsidR="00A95D84" w:rsidRPr="00285F94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5,190</w:t>
            </w:r>
          </w:p>
        </w:tc>
        <w:tc>
          <w:tcPr>
            <w:tcW w:w="598" w:type="pct"/>
          </w:tcPr>
          <w:p w:rsidR="00A95D84" w:rsidRPr="00013E89" w:rsidRDefault="00A95D84" w:rsidP="00A95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723" w:type="pct"/>
          </w:tcPr>
          <w:p w:rsidR="00A95D84" w:rsidRPr="00013E89" w:rsidRDefault="006856BC" w:rsidP="0093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4,003</w:t>
            </w:r>
          </w:p>
        </w:tc>
      </w:tr>
    </w:tbl>
    <w:p w:rsidR="00E82AB2" w:rsidRDefault="00E82AB2" w:rsidP="00E82AB2">
      <w:pPr>
        <w:pStyle w:val="aff9"/>
        <w:spacing w:line="276" w:lineRule="auto"/>
        <w:ind w:righ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82AB2" w:rsidRPr="00E82AB2" w:rsidRDefault="00E82AB2" w:rsidP="00BD1C26">
      <w:pPr>
        <w:pStyle w:val="aff9"/>
        <w:spacing w:line="276" w:lineRule="auto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2AB2">
        <w:rPr>
          <w:rFonts w:ascii="Times New Roman" w:hAnsi="Times New Roman" w:cs="Times New Roman"/>
          <w:color w:val="000000"/>
          <w:sz w:val="28"/>
          <w:szCs w:val="28"/>
        </w:rPr>
        <w:t>Значительные сверхнормативные потери электроэнергии при ее передаче по электрическим сетям АО «</w:t>
      </w:r>
      <w:r w:rsidR="00B22134">
        <w:rPr>
          <w:rFonts w:ascii="Times New Roman" w:hAnsi="Times New Roman" w:cs="Times New Roman"/>
          <w:color w:val="000000"/>
          <w:sz w:val="28"/>
          <w:szCs w:val="28"/>
        </w:rPr>
        <w:t>Уренгойгорэлектросеть»</w:t>
      </w:r>
      <w:r w:rsidRPr="00E82AB2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обусловлены следующ</w:t>
      </w:r>
      <w:r w:rsidRPr="00E82A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2AB2">
        <w:rPr>
          <w:rFonts w:ascii="Times New Roman" w:hAnsi="Times New Roman" w:cs="Times New Roman"/>
          <w:color w:val="000000"/>
          <w:sz w:val="28"/>
          <w:szCs w:val="28"/>
        </w:rPr>
        <w:t>ми факторами:</w:t>
      </w:r>
    </w:p>
    <w:p w:rsidR="00E82AB2" w:rsidRPr="00E82AB2" w:rsidRDefault="00E82AB2" w:rsidP="00516DF5">
      <w:pPr>
        <w:pStyle w:val="2b"/>
        <w:numPr>
          <w:ilvl w:val="0"/>
          <w:numId w:val="5"/>
        </w:numPr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E82AB2">
        <w:rPr>
          <w:color w:val="000000"/>
          <w:sz w:val="28"/>
          <w:szCs w:val="28"/>
        </w:rPr>
        <w:t>недоучет ресурсов обусловленный  недостатками систем учета;</w:t>
      </w:r>
    </w:p>
    <w:p w:rsidR="00E82AB2" w:rsidRPr="00E82AB2" w:rsidRDefault="00E82AB2" w:rsidP="00516DF5">
      <w:pPr>
        <w:pStyle w:val="2b"/>
        <w:numPr>
          <w:ilvl w:val="0"/>
          <w:numId w:val="5"/>
        </w:numPr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E82AB2">
        <w:rPr>
          <w:color w:val="000000"/>
          <w:sz w:val="28"/>
          <w:szCs w:val="28"/>
        </w:rPr>
        <w:t>ветхость и загруженность электрических сетей 6</w:t>
      </w:r>
      <w:r w:rsidR="006856BC">
        <w:rPr>
          <w:color w:val="000000"/>
          <w:sz w:val="28"/>
          <w:szCs w:val="28"/>
        </w:rPr>
        <w:t xml:space="preserve"> (10)</w:t>
      </w:r>
      <w:r w:rsidRPr="00E82AB2">
        <w:rPr>
          <w:color w:val="000000"/>
          <w:sz w:val="28"/>
          <w:szCs w:val="28"/>
        </w:rPr>
        <w:t>/0.4 кВ;</w:t>
      </w:r>
    </w:p>
    <w:p w:rsidR="00E82AB2" w:rsidRPr="00E82AB2" w:rsidRDefault="00E82AB2" w:rsidP="00516DF5">
      <w:pPr>
        <w:pStyle w:val="2b"/>
        <w:numPr>
          <w:ilvl w:val="0"/>
          <w:numId w:val="5"/>
        </w:numPr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E82AB2">
        <w:rPr>
          <w:color w:val="000000"/>
          <w:sz w:val="28"/>
          <w:szCs w:val="28"/>
        </w:rPr>
        <w:t>перегруженность существующих трансформаторных подстанций.</w:t>
      </w:r>
    </w:p>
    <w:p w:rsidR="00E82AB2" w:rsidRPr="00E82AB2" w:rsidRDefault="00E82AB2" w:rsidP="00E82AB2">
      <w:pPr>
        <w:autoSpaceDE w:val="0"/>
        <w:autoSpaceDN w:val="0"/>
        <w:adjustRightInd w:val="0"/>
        <w:ind w:right="431" w:firstLine="709"/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</w:pPr>
    </w:p>
    <w:p w:rsidR="00E82AB2" w:rsidRDefault="00E82AB2" w:rsidP="00E82AB2">
      <w:pPr>
        <w:pStyle w:val="aff9"/>
        <w:spacing w:line="276" w:lineRule="auto"/>
        <w:ind w:righ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E2B1E" w:rsidRDefault="008E2B1E" w:rsidP="009D6558">
      <w:pPr>
        <w:pStyle w:val="2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bookmarkStart w:id="39" w:name="_Toc506449582"/>
      <w:r>
        <w:rPr>
          <w:rFonts w:ascii="Times New Roman" w:hAnsi="Times New Roman" w:cs="Times New Roman"/>
          <w:i w:val="0"/>
          <w:iCs w:val="0"/>
          <w:sz w:val="32"/>
          <w:szCs w:val="32"/>
        </w:rPr>
        <w:t>ЦЕЛИ И ЗАДАЧИ ПРОЕКТА</w:t>
      </w:r>
      <w:bookmarkEnd w:id="37"/>
      <w:bookmarkEnd w:id="38"/>
      <w:bookmarkEnd w:id="39"/>
    </w:p>
    <w:p w:rsidR="008E2B1E" w:rsidRPr="0040711F" w:rsidRDefault="008E2B1E" w:rsidP="008E2B1E"/>
    <w:p w:rsidR="00403751" w:rsidRDefault="00F97247" w:rsidP="006E16E0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F20A9">
        <w:rPr>
          <w:rFonts w:ascii="Times New Roman" w:hAnsi="Times New Roman" w:cs="Times New Roman"/>
          <w:sz w:val="28"/>
          <w:szCs w:val="28"/>
        </w:rPr>
        <w:t>В целях повышения надежности и эффективности системы электроснабж</w:t>
      </w:r>
      <w:r w:rsidRPr="00EF20A9">
        <w:rPr>
          <w:rFonts w:ascii="Times New Roman" w:hAnsi="Times New Roman" w:cs="Times New Roman"/>
          <w:sz w:val="28"/>
          <w:szCs w:val="28"/>
        </w:rPr>
        <w:t>е</w:t>
      </w:r>
      <w:r w:rsidRPr="00EF20A9">
        <w:rPr>
          <w:rFonts w:ascii="Times New Roman" w:hAnsi="Times New Roman" w:cs="Times New Roman"/>
          <w:sz w:val="28"/>
          <w:szCs w:val="28"/>
        </w:rPr>
        <w:t xml:space="preserve">ния потребителей МО </w:t>
      </w:r>
      <w:r w:rsidR="00C9649B">
        <w:rPr>
          <w:rFonts w:ascii="Times New Roman" w:hAnsi="Times New Roman" w:cs="Times New Roman"/>
          <w:sz w:val="28"/>
          <w:szCs w:val="28"/>
        </w:rPr>
        <w:t>г. Новый Уренгой</w:t>
      </w:r>
      <w:r w:rsidRPr="00EF20A9">
        <w:rPr>
          <w:rFonts w:ascii="Times New Roman" w:hAnsi="Times New Roman" w:cs="Times New Roman"/>
          <w:sz w:val="28"/>
          <w:szCs w:val="28"/>
        </w:rPr>
        <w:t xml:space="preserve"> разработана программа реконструкции сист</w:t>
      </w:r>
      <w:r w:rsidR="00403751">
        <w:rPr>
          <w:rFonts w:ascii="Times New Roman" w:hAnsi="Times New Roman" w:cs="Times New Roman"/>
          <w:sz w:val="28"/>
          <w:szCs w:val="28"/>
        </w:rPr>
        <w:t>ем энергетического оборудования.</w:t>
      </w:r>
    </w:p>
    <w:p w:rsidR="00403751" w:rsidRDefault="002C53B5" w:rsidP="006E16E0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684D">
        <w:rPr>
          <w:rFonts w:ascii="Times New Roman" w:hAnsi="Times New Roman" w:cs="Times New Roman"/>
          <w:sz w:val="28"/>
          <w:szCs w:val="28"/>
        </w:rPr>
        <w:t xml:space="preserve">сновные цели и задачи, которые планируется достичь в рамках реализации мероприятии в </w:t>
      </w:r>
      <w:r w:rsidR="00C9649B">
        <w:rPr>
          <w:rFonts w:ascii="Times New Roman" w:hAnsi="Times New Roman" w:cs="Times New Roman"/>
          <w:sz w:val="28"/>
          <w:szCs w:val="28"/>
        </w:rPr>
        <w:t>г. Новый Уренгой</w:t>
      </w:r>
      <w:r>
        <w:rPr>
          <w:rFonts w:ascii="Times New Roman" w:hAnsi="Times New Roman" w:cs="Times New Roman"/>
          <w:sz w:val="28"/>
          <w:szCs w:val="28"/>
        </w:rPr>
        <w:t xml:space="preserve"> отражены в таблице.</w:t>
      </w:r>
    </w:p>
    <w:p w:rsidR="00E13247" w:rsidRPr="005F7117" w:rsidRDefault="00E13247" w:rsidP="00E13247">
      <w:pPr>
        <w:pStyle w:val="a"/>
        <w:numPr>
          <w:ilvl w:val="0"/>
          <w:numId w:val="0"/>
        </w:numPr>
        <w:spacing w:before="0" w:after="0" w:line="276" w:lineRule="auto"/>
        <w:ind w:left="360" w:hanging="360"/>
        <w:jc w:val="center"/>
        <w:rPr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:rsidR="00E13247" w:rsidRPr="00886615" w:rsidRDefault="00E13247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</w:t>
      </w:r>
    </w:p>
    <w:p w:rsidR="00277AFF" w:rsidRPr="0007684D" w:rsidRDefault="00277AFF" w:rsidP="00B61F96">
      <w:pPr>
        <w:spacing w:before="0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0" w:type="dxa"/>
        <w:tblInd w:w="93" w:type="dxa"/>
        <w:tblLook w:val="04A0"/>
      </w:tblPr>
      <w:tblGrid>
        <w:gridCol w:w="637"/>
        <w:gridCol w:w="2312"/>
        <w:gridCol w:w="2595"/>
        <w:gridCol w:w="4256"/>
      </w:tblGrid>
      <w:tr w:rsidR="004F634D" w:rsidRPr="00C353E4" w:rsidTr="00934F72">
        <w:trPr>
          <w:trHeight w:val="242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34D" w:rsidRPr="00530FA9" w:rsidRDefault="004F634D" w:rsidP="001A3E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34D" w:rsidRPr="00530FA9" w:rsidRDefault="004F634D" w:rsidP="001A3E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Наименование мер</w:t>
            </w:r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2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34D" w:rsidRPr="00530FA9" w:rsidRDefault="004F634D" w:rsidP="001A3E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Перечень работ</w:t>
            </w:r>
          </w:p>
        </w:tc>
        <w:tc>
          <w:tcPr>
            <w:tcW w:w="4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34D" w:rsidRPr="00530FA9" w:rsidRDefault="004F634D" w:rsidP="001A3E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A9">
              <w:rPr>
                <w:rFonts w:ascii="Times New Roman" w:hAnsi="Times New Roman" w:cs="Times New Roman"/>
                <w:sz w:val="20"/>
                <w:szCs w:val="20"/>
              </w:rPr>
              <w:t>Цели и задачи выполнения мероприятий</w:t>
            </w:r>
          </w:p>
        </w:tc>
      </w:tr>
      <w:tr w:rsidR="004F634D" w:rsidRPr="00C353E4" w:rsidTr="00934F72">
        <w:trPr>
          <w:trHeight w:val="242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4D" w:rsidRPr="00530FA9" w:rsidRDefault="004F634D" w:rsidP="001A3E1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4D" w:rsidRPr="00530FA9" w:rsidRDefault="004F634D" w:rsidP="001A3E1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4D" w:rsidRPr="00530FA9" w:rsidRDefault="004F634D" w:rsidP="001A3E1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4D" w:rsidRPr="00530FA9" w:rsidRDefault="004F634D" w:rsidP="001A3E1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9B7" w:rsidRPr="00C353E4" w:rsidTr="00934F72">
        <w:trPr>
          <w:trHeight w:val="9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F52751" w:rsidP="001A3E1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934F72" w:rsidRDefault="00A879B7" w:rsidP="00A879B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Реконструкция ЗРУ-1 ПАЭС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Замена силовых трансформ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торов, ячеек КСО, секций шин 6 кВ, трансформаторов собс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венных нужд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Обновление объектов электрических сетей с исте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шим сроком службы, повышение надежности раб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ты системы электроснабжения</w:t>
            </w:r>
          </w:p>
        </w:tc>
      </w:tr>
      <w:tr w:rsidR="00A879B7" w:rsidRPr="00C353E4" w:rsidTr="00934F72">
        <w:trPr>
          <w:trHeight w:val="9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F52751" w:rsidP="001A3E1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E13247" w:rsidRDefault="00A879B7" w:rsidP="00A879B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Реконструкция ра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пределительных пун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тов МО г. Новый Уренгой.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Замена ячеек КСО, секций шин 10 (6) кВ, трансформат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ров собственных нужд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Обновление объектов электрических сетей с исте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шим сроком службы, повышение надежности раб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ты системы электроснабжения</w:t>
            </w:r>
          </w:p>
        </w:tc>
      </w:tr>
      <w:tr w:rsidR="00A879B7" w:rsidRPr="00C353E4" w:rsidTr="00A879B7">
        <w:trPr>
          <w:trHeight w:val="9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F52751" w:rsidP="001A3E1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16DF5" w:rsidRDefault="00A879B7" w:rsidP="00A879B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Реконструкция тран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форматорных по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станций МО г. Новый Уренгой</w:t>
            </w:r>
          </w:p>
          <w:p w:rsidR="00A879B7" w:rsidRDefault="00A879B7" w:rsidP="00A879B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Замена силовых трансформ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торов, электрооборудования 10(6) и 0,4 кВ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B7" w:rsidRDefault="00A879B7" w:rsidP="00A879B7"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Обновление объектов электрических сетей с исте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шим сроком службы, повышение надежности раб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ты системы электроснабжения</w:t>
            </w:r>
          </w:p>
        </w:tc>
      </w:tr>
      <w:tr w:rsidR="00A879B7" w:rsidRPr="00C353E4" w:rsidTr="00934F72">
        <w:trPr>
          <w:trHeight w:val="9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F52751" w:rsidP="001A3E1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16DF5" w:rsidRDefault="00A879B7" w:rsidP="00A879B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Реконструкция (о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новление) кабельных линий электропередач КЛ 6 (10) кВ, в эне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госистеме МО г. Н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вый Уренгой.</w:t>
            </w:r>
          </w:p>
          <w:p w:rsidR="00A879B7" w:rsidRDefault="00A879B7" w:rsidP="00A879B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Замена  кабельных линий от распределительных пунктов до трансформаторных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станций и между подстанци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ми в кольцевых схемах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B7" w:rsidRDefault="00A879B7" w:rsidP="00A879B7"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Обновление объектов электрических сетей с исте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шим сроком службы, повышение надежности раб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ты системы электроснабжения</w:t>
            </w:r>
          </w:p>
        </w:tc>
      </w:tr>
      <w:tr w:rsidR="00A879B7" w:rsidRPr="00C353E4" w:rsidTr="00934F72">
        <w:trPr>
          <w:trHeight w:val="9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F52751" w:rsidP="001A3E1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Default="00A879B7" w:rsidP="00A879B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ВЛ-10 кВ </w:t>
            </w:r>
            <w:r w:rsidR="00F243D2" w:rsidRPr="00516DF5">
              <w:rPr>
                <w:rFonts w:ascii="Times New Roman" w:hAnsi="Times New Roman" w:cs="Times New Roman"/>
                <w:sz w:val="20"/>
                <w:szCs w:val="20"/>
              </w:rPr>
              <w:t>в энергосистеме МО г. Новый Уренгой.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Замена провода, изоляторов и линейной арматуры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B7" w:rsidRDefault="00A879B7" w:rsidP="00A879B7"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Обновление объектов электрических сетей с исте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шим сроком службы, повышение надежности раб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8E009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ты системы электроснабжения</w:t>
            </w:r>
          </w:p>
        </w:tc>
      </w:tr>
      <w:tr w:rsidR="00A879B7" w:rsidRPr="00C353E4" w:rsidTr="00A879B7">
        <w:trPr>
          <w:trHeight w:val="9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F52751" w:rsidP="001A3E1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16DF5" w:rsidRDefault="00A879B7" w:rsidP="00A879B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Реконструкция (о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новление) кабельных линий электропередач КЛ 0,4 кВ, в энерг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6DF5">
              <w:rPr>
                <w:rFonts w:ascii="Times New Roman" w:hAnsi="Times New Roman" w:cs="Times New Roman"/>
                <w:sz w:val="20"/>
                <w:szCs w:val="20"/>
              </w:rPr>
              <w:t>системе МО г. Новый Уренгой.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Замена  кабельных линий от  трансформаторных подста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ций  до потребителей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B7" w:rsidRPr="00530FA9" w:rsidRDefault="00A879B7" w:rsidP="00A879B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Обновление объектов электрических сетей с исте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шим сроком службы, повышение надежности раб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530FA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ты системы электроснабжения</w:t>
            </w:r>
          </w:p>
        </w:tc>
      </w:tr>
    </w:tbl>
    <w:p w:rsidR="004A35FA" w:rsidRDefault="004A35FA" w:rsidP="004A35FA">
      <w:pPr>
        <w:spacing w:befor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84D" w:rsidRPr="0007684D" w:rsidRDefault="0007684D" w:rsidP="000768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684D">
        <w:rPr>
          <w:rFonts w:ascii="Times New Roman" w:hAnsi="Times New Roman" w:cs="Times New Roman"/>
          <w:sz w:val="28"/>
          <w:szCs w:val="28"/>
        </w:rPr>
        <w:t>Основным целевым индикатором реализации</w:t>
      </w:r>
      <w:r w:rsidR="000879FF">
        <w:rPr>
          <w:rFonts w:ascii="Times New Roman" w:hAnsi="Times New Roman" w:cs="Times New Roman"/>
          <w:sz w:val="28"/>
          <w:szCs w:val="28"/>
        </w:rPr>
        <w:t xml:space="preserve"> </w:t>
      </w:r>
      <w:r w:rsidRPr="0007684D">
        <w:rPr>
          <w:rFonts w:ascii="Times New Roman" w:hAnsi="Times New Roman" w:cs="Times New Roman"/>
          <w:sz w:val="28"/>
          <w:szCs w:val="28"/>
        </w:rPr>
        <w:t xml:space="preserve"> </w:t>
      </w:r>
      <w:r w:rsidR="000879FF">
        <w:rPr>
          <w:rFonts w:ascii="Times New Roman" w:hAnsi="Times New Roman" w:cs="Times New Roman"/>
          <w:spacing w:val="-4"/>
          <w:sz w:val="28"/>
          <w:szCs w:val="28"/>
        </w:rPr>
        <w:t xml:space="preserve">инвестиционной программы </w:t>
      </w:r>
      <w:r w:rsidR="000879FF" w:rsidRPr="0040711F">
        <w:rPr>
          <w:rFonts w:ascii="Times New Roman" w:hAnsi="Times New Roman" w:cs="Times New Roman"/>
          <w:spacing w:val="-4"/>
          <w:sz w:val="28"/>
          <w:szCs w:val="28"/>
        </w:rPr>
        <w:t>акционерного общества «</w:t>
      </w:r>
      <w:r w:rsidR="000879FF">
        <w:rPr>
          <w:rFonts w:ascii="Times New Roman" w:hAnsi="Times New Roman" w:cs="Times New Roman"/>
          <w:spacing w:val="-4"/>
          <w:sz w:val="28"/>
          <w:szCs w:val="28"/>
        </w:rPr>
        <w:t>Уренгойгорэлектросеть</w:t>
      </w:r>
      <w:r w:rsidR="000879FF" w:rsidRPr="00493AB8">
        <w:rPr>
          <w:rFonts w:ascii="Times New Roman" w:hAnsi="Times New Roman" w:cs="Times New Roman"/>
          <w:spacing w:val="-4"/>
          <w:sz w:val="28"/>
          <w:szCs w:val="28"/>
        </w:rPr>
        <w:t xml:space="preserve">» по </w:t>
      </w:r>
      <w:r w:rsidR="000879FF">
        <w:rPr>
          <w:rFonts w:ascii="Times New Roman" w:hAnsi="Times New Roman" w:cs="Times New Roman"/>
          <w:spacing w:val="-4"/>
          <w:sz w:val="28"/>
          <w:szCs w:val="28"/>
        </w:rPr>
        <w:t>повышению надежности</w:t>
      </w:r>
      <w:r w:rsidR="000879FF" w:rsidRPr="00493AB8">
        <w:rPr>
          <w:rFonts w:ascii="Times New Roman" w:hAnsi="Times New Roman" w:cs="Times New Roman"/>
          <w:spacing w:val="-4"/>
          <w:sz w:val="28"/>
          <w:szCs w:val="28"/>
        </w:rPr>
        <w:t xml:space="preserve"> электроснабжения</w:t>
      </w:r>
      <w:r w:rsidR="000879FF">
        <w:rPr>
          <w:rFonts w:ascii="Times New Roman" w:hAnsi="Times New Roman" w:cs="Times New Roman"/>
          <w:sz w:val="28"/>
          <w:szCs w:val="28"/>
        </w:rPr>
        <w:t xml:space="preserve"> </w:t>
      </w:r>
      <w:r w:rsidRPr="0007684D">
        <w:rPr>
          <w:rFonts w:ascii="Times New Roman" w:hAnsi="Times New Roman" w:cs="Times New Roman"/>
          <w:sz w:val="28"/>
          <w:szCs w:val="28"/>
        </w:rPr>
        <w:t xml:space="preserve"> в МО г. </w:t>
      </w:r>
      <w:r w:rsidR="000E5C35">
        <w:rPr>
          <w:rFonts w:ascii="Times New Roman" w:hAnsi="Times New Roman" w:cs="Times New Roman"/>
          <w:sz w:val="28"/>
          <w:szCs w:val="28"/>
        </w:rPr>
        <w:t>Новый Уренгой</w:t>
      </w:r>
      <w:r w:rsidRPr="0007684D">
        <w:rPr>
          <w:rFonts w:ascii="Times New Roman" w:hAnsi="Times New Roman" w:cs="Times New Roman"/>
          <w:sz w:val="28"/>
          <w:szCs w:val="28"/>
        </w:rPr>
        <w:t xml:space="preserve"> является - повышение надежности работы систем электроснабжения в соответствии с нормативными требованиями. Основной целевой </w:t>
      </w:r>
      <w:r w:rsidR="00BD7627">
        <w:rPr>
          <w:rFonts w:ascii="Times New Roman" w:hAnsi="Times New Roman" w:cs="Times New Roman"/>
          <w:sz w:val="28"/>
          <w:szCs w:val="28"/>
        </w:rPr>
        <w:t>индикатор представлен в таблице.</w:t>
      </w:r>
    </w:p>
    <w:p w:rsidR="0007684D" w:rsidRDefault="0007684D" w:rsidP="0007684D">
      <w:pPr>
        <w:ind w:firstLine="709"/>
        <w:jc w:val="right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7B6AF0" w:rsidRDefault="007B6AF0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7B6AF0" w:rsidRDefault="007B6AF0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7B6AF0" w:rsidRDefault="007B6AF0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E13247" w:rsidRPr="00886615" w:rsidRDefault="00E13247" w:rsidP="00E13247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6.2.</w:t>
      </w:r>
    </w:p>
    <w:p w:rsidR="00E13247" w:rsidRPr="005F4CC4" w:rsidRDefault="00E13247" w:rsidP="0007684D">
      <w:pPr>
        <w:ind w:firstLine="709"/>
        <w:jc w:val="right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4832"/>
        <w:gridCol w:w="1074"/>
        <w:gridCol w:w="1074"/>
        <w:gridCol w:w="974"/>
        <w:gridCol w:w="1277"/>
      </w:tblGrid>
      <w:tr w:rsidR="0007684D" w:rsidRPr="00E27756" w:rsidTr="00C11D1A">
        <w:trPr>
          <w:trHeight w:val="557"/>
          <w:tblHeader/>
        </w:trPr>
        <w:tc>
          <w:tcPr>
            <w:tcW w:w="281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0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49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549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498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653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индикатор</w:t>
            </w:r>
          </w:p>
        </w:tc>
      </w:tr>
      <w:tr w:rsidR="0007684D" w:rsidRPr="00E27756" w:rsidTr="00C11D1A">
        <w:trPr>
          <w:trHeight w:val="131"/>
          <w:tblHeader/>
        </w:trPr>
        <w:tc>
          <w:tcPr>
            <w:tcW w:w="281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0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9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pct"/>
            <w:vAlign w:val="center"/>
          </w:tcPr>
          <w:p w:rsidR="0007684D" w:rsidRPr="00E27756" w:rsidRDefault="0007684D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 w:val="restart"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Аварийность систем коммунальной инфрастру</w:t>
            </w: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туры (ед./км)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0, 135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27756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0,015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Количество технологических нарушений в системе электроснабжения,  в (ед.)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10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Протяженность сетей всех видов (воздушных и к</w:t>
            </w: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бельных) (км), в том числе: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619,74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622,22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622,32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627,97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 35 кВ (км)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26,51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 6 кВ (км)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 0,4 кВ (км)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87,27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87,68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87,68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93,33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КЛ 35 кВ (км)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99,9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КЛ 6 кВ (км)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177,84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179,91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179,91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179,91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КЛ 0,4 кВ (км)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203,72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203,72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203,82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203,82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 w:val="restart"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Перебои в снабжении потребителей (часов на п</w:t>
            </w: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требителя)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0,55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Продолжительность отключений потребителей от предоставления электрической энергии (часов)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16,5</w:t>
            </w:r>
          </w:p>
        </w:tc>
      </w:tr>
      <w:tr w:rsidR="00397E9C" w:rsidRPr="00E27756" w:rsidTr="00397E9C">
        <w:trPr>
          <w:trHeight w:val="70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Количество аварийно отключенных потребителей (человек)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53" w:type="pct"/>
            <w:vAlign w:val="center"/>
          </w:tcPr>
          <w:p w:rsidR="00397E9C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177</w:t>
            </w:r>
          </w:p>
        </w:tc>
      </w:tr>
      <w:tr w:rsidR="00397E9C" w:rsidRPr="00E27756" w:rsidTr="00397E9C">
        <w:trPr>
          <w:trHeight w:val="151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муниципального образования (чел.)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  <w:shd w:val="clear" w:color="auto" w:fill="FFFFFF" w:themeFill="background1"/>
              </w:rPr>
              <w:t>115 753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115 095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111 163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110 085</w:t>
            </w:r>
          </w:p>
        </w:tc>
      </w:tr>
      <w:tr w:rsidR="00397E9C" w:rsidRPr="00E27756" w:rsidTr="00397E9C">
        <w:trPr>
          <w:trHeight w:val="225"/>
        </w:trPr>
        <w:tc>
          <w:tcPr>
            <w:tcW w:w="281" w:type="pct"/>
            <w:vMerge w:val="restart"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Продолжительность (бесперебойность) поставки товаров и услуг (час./день)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</w:t>
            </w:r>
          </w:p>
        </w:tc>
      </w:tr>
      <w:tr w:rsidR="00397E9C" w:rsidRPr="00E27756" w:rsidTr="00397E9C">
        <w:trPr>
          <w:trHeight w:val="145"/>
        </w:trPr>
        <w:tc>
          <w:tcPr>
            <w:tcW w:w="281" w:type="pct"/>
            <w:vMerge/>
            <w:vAlign w:val="center"/>
          </w:tcPr>
          <w:p w:rsidR="00397E9C" w:rsidRPr="00E27756" w:rsidRDefault="00397E9C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pct"/>
            <w:vAlign w:val="center"/>
          </w:tcPr>
          <w:p w:rsidR="00397E9C" w:rsidRPr="00E27756" w:rsidRDefault="00397E9C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Количество часов предоставления услуг в отчетном периоде (часов)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8760</w:t>
            </w:r>
          </w:p>
        </w:tc>
        <w:tc>
          <w:tcPr>
            <w:tcW w:w="549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8760</w:t>
            </w:r>
          </w:p>
        </w:tc>
        <w:tc>
          <w:tcPr>
            <w:tcW w:w="498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8760</w:t>
            </w:r>
          </w:p>
        </w:tc>
        <w:tc>
          <w:tcPr>
            <w:tcW w:w="653" w:type="pct"/>
            <w:vAlign w:val="center"/>
          </w:tcPr>
          <w:p w:rsidR="00397E9C" w:rsidRPr="00E27756" w:rsidRDefault="00397E9C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8760</w:t>
            </w:r>
          </w:p>
        </w:tc>
      </w:tr>
      <w:tr w:rsidR="005F4CC4" w:rsidRPr="00E27756" w:rsidTr="005F4CC4">
        <w:trPr>
          <w:trHeight w:val="206"/>
        </w:trPr>
        <w:tc>
          <w:tcPr>
            <w:tcW w:w="281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Удельный вес сетей, нуждающихся в замене (%)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16,37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7,68</w:t>
            </w:r>
          </w:p>
        </w:tc>
      </w:tr>
      <w:tr w:rsidR="005F4CC4" w:rsidRPr="00E27756" w:rsidTr="005F4CC4">
        <w:trPr>
          <w:trHeight w:val="125"/>
        </w:trPr>
        <w:tc>
          <w:tcPr>
            <w:tcW w:w="281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Протяженность сетей, нуждающихся в замене (км):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95,35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101,83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F4CC4" w:rsidRPr="00E27756" w:rsidRDefault="005F4CC4" w:rsidP="00982F90">
            <w:pPr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114,56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48,21</w:t>
            </w:r>
          </w:p>
        </w:tc>
      </w:tr>
      <w:tr w:rsidR="005F4CC4" w:rsidRPr="00E27756" w:rsidTr="005F4CC4">
        <w:trPr>
          <w:trHeight w:val="71"/>
        </w:trPr>
        <w:tc>
          <w:tcPr>
            <w:tcW w:w="281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ВЛ-35кВ</w:t>
            </w:r>
            <w:r w:rsidR="005C5BAB" w:rsidRPr="00E27756">
              <w:rPr>
                <w:rFonts w:ascii="Times New Roman" w:hAnsi="Times New Roman" w:cs="Times New Roman"/>
                <w:sz w:val="20"/>
                <w:szCs w:val="20"/>
              </w:rPr>
              <w:t>(км)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0879FF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0879FF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F4CC4" w:rsidRPr="00E27756" w:rsidRDefault="005F4CC4" w:rsidP="000879FF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F4CC4" w:rsidRPr="00E27756" w:rsidRDefault="009E647F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 xml:space="preserve"> 17,12</w:t>
            </w:r>
          </w:p>
        </w:tc>
      </w:tr>
      <w:tr w:rsidR="005C5BAB" w:rsidRPr="00E27756" w:rsidTr="005F4CC4">
        <w:trPr>
          <w:trHeight w:val="71"/>
        </w:trPr>
        <w:tc>
          <w:tcPr>
            <w:tcW w:w="281" w:type="pct"/>
            <w:shd w:val="clear" w:color="auto" w:fill="FFFFFF" w:themeFill="background1"/>
            <w:vAlign w:val="center"/>
          </w:tcPr>
          <w:p w:rsidR="005C5BAB" w:rsidRPr="00E27756" w:rsidRDefault="005C5BAB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C5BAB" w:rsidRPr="00E27756" w:rsidRDefault="005C5BAB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ВЛ-10кВ(км)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5BAB" w:rsidRPr="00E27756" w:rsidRDefault="005C5BAB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5BAB" w:rsidRPr="00E27756" w:rsidRDefault="005C5BAB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C5BAB" w:rsidRPr="00E27756" w:rsidRDefault="005C5BAB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40,66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C5BAB" w:rsidRPr="00E27756" w:rsidRDefault="005C5BAB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27,77</w:t>
            </w:r>
          </w:p>
        </w:tc>
      </w:tr>
      <w:tr w:rsidR="005F4CC4" w:rsidRPr="00E27756" w:rsidTr="005F4CC4">
        <w:trPr>
          <w:trHeight w:val="71"/>
        </w:trPr>
        <w:tc>
          <w:tcPr>
            <w:tcW w:w="281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 6 кВ (км)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11,99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2,19</w:t>
            </w:r>
          </w:p>
        </w:tc>
      </w:tr>
      <w:tr w:rsidR="005F4CC4" w:rsidRPr="00E27756" w:rsidTr="005F4CC4">
        <w:trPr>
          <w:trHeight w:val="172"/>
        </w:trPr>
        <w:tc>
          <w:tcPr>
            <w:tcW w:w="281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ВЛ 0,4 кВ (км)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26,26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26,37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25,98</w:t>
            </w:r>
          </w:p>
        </w:tc>
      </w:tr>
      <w:tr w:rsidR="005F4CC4" w:rsidRPr="00E27756" w:rsidTr="005F4CC4">
        <w:trPr>
          <w:trHeight w:val="119"/>
        </w:trPr>
        <w:tc>
          <w:tcPr>
            <w:tcW w:w="281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5F4CC4" w:rsidRPr="00E27756" w:rsidRDefault="005F4CC4" w:rsidP="00932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 xml:space="preserve">КЛ 6 </w:t>
            </w:r>
            <w:r w:rsidR="005C5BAB" w:rsidRPr="00E27756">
              <w:rPr>
                <w:rFonts w:ascii="Times New Roman" w:hAnsi="Times New Roman" w:cs="Times New Roman"/>
                <w:sz w:val="20"/>
                <w:szCs w:val="20"/>
              </w:rPr>
              <w:t xml:space="preserve">(10) </w:t>
            </w:r>
            <w:r w:rsidRPr="00E27756">
              <w:rPr>
                <w:rFonts w:ascii="Times New Roman" w:hAnsi="Times New Roman" w:cs="Times New Roman"/>
                <w:sz w:val="20"/>
                <w:szCs w:val="20"/>
              </w:rPr>
              <w:t>кВ (км)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41,51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5F4CC4" w:rsidRPr="00E27756" w:rsidRDefault="005F4CC4" w:rsidP="00397E9C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43,27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5F4CC4" w:rsidRPr="00E27756" w:rsidRDefault="005F4CC4" w:rsidP="005F4CC4">
            <w:pPr>
              <w:jc w:val="center"/>
              <w:rPr>
                <w:rFonts w:ascii="Times New Roman" w:hAnsi="Times New Roman" w:cs="Times New Roman"/>
              </w:rPr>
            </w:pPr>
            <w:r w:rsidRPr="00E27756">
              <w:rPr>
                <w:rFonts w:ascii="Times New Roman" w:hAnsi="Times New Roman" w:cs="Times New Roman"/>
              </w:rPr>
              <w:t>29,44</w:t>
            </w:r>
          </w:p>
        </w:tc>
      </w:tr>
    </w:tbl>
    <w:p w:rsidR="0007684D" w:rsidRDefault="0007684D" w:rsidP="008E2B1E">
      <w:pPr>
        <w:ind w:left="360"/>
        <w:jc w:val="center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8E2B1E" w:rsidRPr="0007684D" w:rsidRDefault="008E2B1E" w:rsidP="0007684D">
      <w:pPr>
        <w:tabs>
          <w:tab w:val="center" w:pos="4818"/>
        </w:tabs>
        <w:rPr>
          <w:rFonts w:ascii="Times New Roman" w:hAnsi="Times New Roman" w:cs="Times New Roman"/>
          <w:sz w:val="32"/>
          <w:szCs w:val="32"/>
        </w:rPr>
        <w:sectPr w:rsidR="008E2B1E" w:rsidRPr="0007684D" w:rsidSect="00554D5C">
          <w:footerReference w:type="default" r:id="rId10"/>
          <w:pgSz w:w="11906" w:h="16838" w:code="9"/>
          <w:pgMar w:top="709" w:right="707" w:bottom="851" w:left="1418" w:header="397" w:footer="397" w:gutter="0"/>
          <w:cols w:space="708"/>
          <w:titlePg/>
          <w:docGrid w:linePitch="360"/>
        </w:sectPr>
      </w:pPr>
    </w:p>
    <w:p w:rsidR="008E2B1E" w:rsidRDefault="008E2B1E" w:rsidP="009D6558">
      <w:pPr>
        <w:pStyle w:val="1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lang w:val="en-US"/>
        </w:rPr>
      </w:pPr>
      <w:bookmarkStart w:id="40" w:name="_Toc390628883"/>
      <w:bookmarkStart w:id="41" w:name="_Toc404785280"/>
      <w:bookmarkStart w:id="42" w:name="_Toc495654010"/>
      <w:bookmarkStart w:id="43" w:name="_Toc506446202"/>
      <w:bookmarkStart w:id="44" w:name="_Toc506447126"/>
      <w:bookmarkStart w:id="45" w:name="_Toc506449583"/>
      <w:bookmarkStart w:id="46" w:name="_Toc506449708"/>
      <w:r w:rsidRPr="00BA3D7F">
        <w:rPr>
          <w:rFonts w:ascii="Times New Roman" w:hAnsi="Times New Roman" w:cs="Times New Roman"/>
        </w:rPr>
        <w:lastRenderedPageBreak/>
        <w:t>ОРГАНИЗАЦИОННЫЙ ПЛАН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126D34" w:rsidRDefault="00126D34" w:rsidP="00E13247">
      <w:pPr>
        <w:pStyle w:val="aff2"/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A3D7F" w:rsidRPr="00BA3D7F" w:rsidRDefault="00BA3D7F" w:rsidP="00E13247">
      <w:pPr>
        <w:pStyle w:val="aff2"/>
        <w:autoSpaceDE w:val="0"/>
        <w:autoSpaceDN w:val="0"/>
        <w:adjustRightInd w:val="0"/>
        <w:spacing w:before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A3D7F">
        <w:rPr>
          <w:rFonts w:ascii="Times New Roman" w:hAnsi="Times New Roman" w:cs="Times New Roman"/>
          <w:color w:val="000000"/>
          <w:sz w:val="28"/>
          <w:szCs w:val="28"/>
        </w:rPr>
        <w:t>Организационный план реализации мероприятий инвестиционной програм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АО «Уренгойгорэлектросеть» МО г. Н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вый Уренгой по</w:t>
      </w:r>
      <w:r w:rsidR="00126D34" w:rsidRPr="00126D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6D34">
        <w:rPr>
          <w:rFonts w:ascii="Times New Roman" w:hAnsi="Times New Roman" w:cs="Times New Roman"/>
          <w:spacing w:val="-4"/>
          <w:sz w:val="28"/>
          <w:szCs w:val="28"/>
        </w:rPr>
        <w:t>повышению надежности</w:t>
      </w:r>
      <w:r w:rsidR="00126D34" w:rsidRPr="00493AB8">
        <w:rPr>
          <w:rFonts w:ascii="Times New Roman" w:hAnsi="Times New Roman" w:cs="Times New Roman"/>
          <w:spacing w:val="-4"/>
          <w:sz w:val="28"/>
          <w:szCs w:val="28"/>
        </w:rPr>
        <w:t xml:space="preserve"> электроснабжения</w:t>
      </w:r>
      <w:r w:rsidR="00126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>системы электроснабжения на 2019 – 2023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 xml:space="preserve"> гг. разработан на осн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вании сформированного перечня работ с учетом сложившихся на территории МО г. Новый Уренгой проблем и приоритетн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 xml:space="preserve">сти проведения мероприятий. </w:t>
      </w:r>
    </w:p>
    <w:p w:rsidR="00BA3D7F" w:rsidRPr="00BA3D7F" w:rsidRDefault="00BA3D7F" w:rsidP="00BA3D7F">
      <w:pPr>
        <w:pStyle w:val="aff2"/>
        <w:ind w:left="0" w:firstLine="567"/>
      </w:pPr>
      <w:r w:rsidRPr="00BA3D7F">
        <w:rPr>
          <w:rFonts w:ascii="Times New Roman" w:hAnsi="Times New Roman" w:cs="Times New Roman"/>
          <w:color w:val="000000"/>
          <w:sz w:val="28"/>
          <w:szCs w:val="28"/>
        </w:rPr>
        <w:t>Организационный план реали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зации инвестиционной программы 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АО «Уренгойгорэлектросеть» МО г. Новый Уренгой</w:t>
      </w:r>
      <w:r w:rsidR="00126D3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табл. 7.1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D34" w:rsidRDefault="00BA3D7F" w:rsidP="00126D34">
      <w:pPr>
        <w:shd w:val="clear" w:color="auto" w:fill="FFFFFF"/>
        <w:spacing w:before="5" w:line="317" w:lineRule="exact"/>
        <w:ind w:right="538"/>
        <w:jc w:val="right"/>
      </w:pPr>
      <w:r w:rsidRPr="000879FF">
        <w:t xml:space="preserve"> </w:t>
      </w:r>
    </w:p>
    <w:p w:rsidR="00126D34" w:rsidRDefault="00126D34" w:rsidP="00126D34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12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7.1.</w:t>
      </w:r>
    </w:p>
    <w:p w:rsidR="00C00DDF" w:rsidRPr="00886615" w:rsidRDefault="00C00DDF" w:rsidP="00126D34">
      <w:pPr>
        <w:shd w:val="clear" w:color="auto" w:fill="FFFFFF"/>
        <w:spacing w:before="5" w:line="317" w:lineRule="exact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33"/>
        <w:gridCol w:w="1418"/>
        <w:gridCol w:w="989"/>
        <w:gridCol w:w="995"/>
        <w:gridCol w:w="851"/>
        <w:gridCol w:w="992"/>
        <w:gridCol w:w="851"/>
        <w:gridCol w:w="851"/>
        <w:gridCol w:w="706"/>
        <w:gridCol w:w="709"/>
        <w:gridCol w:w="712"/>
        <w:gridCol w:w="851"/>
        <w:gridCol w:w="2975"/>
        <w:gridCol w:w="1919"/>
      </w:tblGrid>
      <w:tr w:rsidR="00AF6E23" w:rsidRPr="00C00DDF" w:rsidTr="00263029">
        <w:trPr>
          <w:trHeight w:val="94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6C58B7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Объект </w:t>
            </w:r>
            <w:r w:rsidRPr="00AF6E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ед. изм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рения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ъ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емные пок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затели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по годам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ние </w:t>
            </w:r>
          </w:p>
        </w:tc>
      </w:tr>
      <w:tr w:rsidR="00AF6E23" w:rsidRPr="00C00DDF" w:rsidTr="00263029">
        <w:trPr>
          <w:trHeight w:val="31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око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чание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DDF" w:rsidRPr="00AF6E23" w:rsidRDefault="00C00DDF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DF" w:rsidRPr="00AF6E23" w:rsidRDefault="00C00DDF" w:rsidP="00C00DD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F243D2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9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ЗРУ-1 ПАЭС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D62A63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D59C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6856B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029">
              <w:rPr>
                <w:rFonts w:ascii="Times New Roman" w:hAnsi="Times New Roman" w:cs="Times New Roman"/>
                <w:color w:val="000000"/>
              </w:rPr>
              <w:t>Реконструкция ЗРУ-6 кВ,  замена трансформаторов собственных нужд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Восточная пр</w:t>
            </w:r>
            <w:r w:rsidRPr="00AF6E23">
              <w:rPr>
                <w:rFonts w:ascii="Times New Roman" w:hAnsi="Times New Roman" w:cs="Times New Roman"/>
                <w:color w:val="000000"/>
              </w:rPr>
              <w:t>о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мзона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F243D2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РП-2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D62A63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D59C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Замена ячеек КСО, секций шин 10кВ, трансформаторов собственных нужд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III микрорайон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ТП-23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Тюменьга</w:t>
            </w:r>
            <w:r w:rsidRPr="00AF6E23">
              <w:rPr>
                <w:rFonts w:ascii="Times New Roman" w:hAnsi="Times New Roman" w:cs="Times New Roman"/>
                <w:color w:val="000000"/>
              </w:rPr>
              <w:t>з</w:t>
            </w:r>
            <w:r w:rsidRPr="00AF6E23">
              <w:rPr>
                <w:rFonts w:ascii="Times New Roman" w:hAnsi="Times New Roman" w:cs="Times New Roman"/>
                <w:color w:val="000000"/>
              </w:rPr>
              <w:t>пром</w:t>
            </w:r>
            <w:proofErr w:type="spellEnd"/>
            <w:r w:rsidRPr="00AF6E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243D2" w:rsidRPr="00C00DDF" w:rsidTr="0090445E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ТП-43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II микрорайон </w:t>
            </w:r>
          </w:p>
        </w:tc>
      </w:tr>
      <w:tr w:rsidR="00F243D2" w:rsidRPr="00C00DDF" w:rsidTr="0090445E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ТП-44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II микрорайон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ТП-47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AF6E23">
              <w:rPr>
                <w:rFonts w:ascii="Times New Roman" w:hAnsi="Times New Roman" w:cs="Times New Roman"/>
                <w:color w:val="000000"/>
              </w:rPr>
              <w:t xml:space="preserve">. Созидателей                         (4 квартал МЭЗ)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ТП-48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AF6E23">
              <w:rPr>
                <w:rFonts w:ascii="Times New Roman" w:hAnsi="Times New Roman" w:cs="Times New Roman"/>
                <w:color w:val="000000"/>
              </w:rPr>
              <w:t xml:space="preserve">. Энтузиастов                       (2 квартал МЭЗ)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ТП-151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III микрорайон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D62A63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ТП-152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III микрорайон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52399B" w:rsidRDefault="00F243D2" w:rsidP="00D62A6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99B">
              <w:rPr>
                <w:rFonts w:ascii="Times New Roman" w:hAnsi="Times New Roman" w:cs="Times New Roman"/>
                <w:color w:val="000000"/>
              </w:rPr>
              <w:t>1</w:t>
            </w:r>
            <w:r w:rsidR="00D62A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ТП-155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E2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6E23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AF6E23">
              <w:rPr>
                <w:rFonts w:ascii="Times New Roman" w:hAnsi="Times New Roman" w:cs="Times New Roman"/>
                <w:color w:val="000000"/>
              </w:rPr>
              <w:t>р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23">
              <w:rPr>
                <w:rFonts w:ascii="Times New Roman" w:hAnsi="Times New Roman" w:cs="Times New Roman"/>
                <w:color w:val="000000"/>
              </w:rPr>
              <w:t xml:space="preserve">IV микрорайон 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D62A6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  <w:r w:rsidR="00D62A63"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ТП-156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 IV микрорайон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D62A6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  <w:r w:rsidR="00D62A63" w:rsidRPr="003944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ТП-РРС-1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Радио-релейная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 xml:space="preserve"> связь 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D62A6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  <w:r w:rsidR="00D62A63" w:rsidRPr="003944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ТП-РРС-2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Радио-релейная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 xml:space="preserve"> связь 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D62A6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D62A63" w:rsidRPr="003944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ТП-304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 xml:space="preserve">. Советский 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D62A6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  <w:r w:rsidR="00D62A63" w:rsidRPr="003944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ТП-311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 xml:space="preserve">. Юбилейный 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39444C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ТП-322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 xml:space="preserve">. Мирный 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39444C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ТП-323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>. Мирный</w:t>
            </w:r>
          </w:p>
        </w:tc>
      </w:tr>
      <w:tr w:rsidR="00F243D2" w:rsidRPr="0039444C" w:rsidTr="00263029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39444C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ТП-327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 xml:space="preserve">. Мирный </w:t>
            </w:r>
          </w:p>
        </w:tc>
      </w:tr>
      <w:tr w:rsidR="00F243D2" w:rsidRPr="00C00DDF" w:rsidTr="00263029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39444C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 xml:space="preserve">ТП-331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44C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39444C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4C">
              <w:rPr>
                <w:rFonts w:ascii="Times New Roman" w:hAnsi="Times New Roman" w:cs="Times New Roman"/>
                <w:color w:val="000000"/>
              </w:rPr>
              <w:t>Замена силовых трансфо</w:t>
            </w:r>
            <w:r w:rsidRPr="0039444C">
              <w:rPr>
                <w:rFonts w:ascii="Times New Roman" w:hAnsi="Times New Roman" w:cs="Times New Roman"/>
                <w:color w:val="000000"/>
              </w:rPr>
              <w:t>р</w:t>
            </w:r>
            <w:r w:rsidRPr="0039444C">
              <w:rPr>
                <w:rFonts w:ascii="Times New Roman" w:hAnsi="Times New Roman" w:cs="Times New Roman"/>
                <w:color w:val="000000"/>
              </w:rPr>
              <w:t xml:space="preserve">маторов, высоковольтных камер КСО, низковольтных панелей ЩО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D2" w:rsidRPr="00AF6E23" w:rsidRDefault="00F243D2" w:rsidP="00C00DD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44C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39444C">
              <w:rPr>
                <w:rFonts w:ascii="Times New Roman" w:hAnsi="Times New Roman" w:cs="Times New Roman"/>
                <w:color w:val="000000"/>
              </w:rPr>
              <w:t>. Восточный</w:t>
            </w:r>
            <w:r w:rsidRPr="00AF6E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F6E23" w:rsidRDefault="00AF6E23" w:rsidP="00BA3D7F">
      <w:pPr>
        <w:rPr>
          <w:rFonts w:ascii="Times New Roman" w:hAnsi="Times New Roman" w:cs="Times New Roman"/>
          <w:b/>
          <w:sz w:val="24"/>
          <w:szCs w:val="24"/>
        </w:rPr>
      </w:pPr>
    </w:p>
    <w:p w:rsidR="00C00DDF" w:rsidRPr="00E4585F" w:rsidRDefault="00263029" w:rsidP="00BA3D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Воздушные линии 6,10 кВ</w:t>
      </w:r>
    </w:p>
    <w:tbl>
      <w:tblPr>
        <w:tblW w:w="5021" w:type="pct"/>
        <w:tblLayout w:type="fixed"/>
        <w:tblLook w:val="04A0"/>
      </w:tblPr>
      <w:tblGrid>
        <w:gridCol w:w="535"/>
        <w:gridCol w:w="1699"/>
        <w:gridCol w:w="990"/>
        <w:gridCol w:w="993"/>
        <w:gridCol w:w="851"/>
        <w:gridCol w:w="996"/>
        <w:gridCol w:w="706"/>
        <w:gridCol w:w="706"/>
        <w:gridCol w:w="851"/>
        <w:gridCol w:w="851"/>
        <w:gridCol w:w="709"/>
        <w:gridCol w:w="851"/>
        <w:gridCol w:w="2837"/>
        <w:gridCol w:w="1841"/>
      </w:tblGrid>
      <w:tr w:rsidR="006C58B7" w:rsidRPr="00263029" w:rsidTr="0052399B">
        <w:trPr>
          <w:trHeight w:val="94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proofErr w:type="spellStart"/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Объект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ед. изм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рения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ъ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емные показ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тели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по годам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Протяжён-ность</w:t>
            </w:r>
            <w:proofErr w:type="spellEnd"/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, км</w:t>
            </w:r>
          </w:p>
        </w:tc>
      </w:tr>
      <w:tr w:rsidR="006C58B7" w:rsidRPr="00263029" w:rsidTr="0052399B">
        <w:trPr>
          <w:trHeight w:val="3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око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чание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E4585F" w:rsidRDefault="006C58B7" w:rsidP="002630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85F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E4585F" w:rsidRDefault="006C58B7" w:rsidP="00263029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2F3A" w:rsidRPr="00E6138F" w:rsidTr="0090445E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F243D2" w:rsidP="00E61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</w:t>
            </w:r>
            <w:r w:rsidR="00E6138F" w:rsidRPr="00E6138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ВЛ-6 кВ "603" (от ПС "Опо</w:t>
            </w:r>
            <w:r w:rsidRPr="00E6138F">
              <w:rPr>
                <w:rFonts w:ascii="Times New Roman" w:hAnsi="Times New Roman" w:cs="Times New Roman"/>
                <w:color w:val="000000"/>
              </w:rPr>
              <w:t>р</w:t>
            </w:r>
            <w:r w:rsidRPr="00E6138F">
              <w:rPr>
                <w:rFonts w:ascii="Times New Roman" w:hAnsi="Times New Roman" w:cs="Times New Roman"/>
                <w:color w:val="000000"/>
              </w:rPr>
              <w:t>ная" яч.3)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Замена проводов, разъед</w:t>
            </w:r>
            <w:r w:rsidRPr="00E6138F">
              <w:rPr>
                <w:rFonts w:ascii="Times New Roman" w:hAnsi="Times New Roman" w:cs="Times New Roman"/>
                <w:color w:val="000000"/>
              </w:rPr>
              <w:t>и</w:t>
            </w:r>
            <w:r w:rsidRPr="00E6138F">
              <w:rPr>
                <w:rFonts w:ascii="Times New Roman" w:hAnsi="Times New Roman" w:cs="Times New Roman"/>
                <w:color w:val="000000"/>
              </w:rPr>
              <w:t>нителей, арматуры,  выра</w:t>
            </w:r>
            <w:r w:rsidRPr="00E6138F">
              <w:rPr>
                <w:rFonts w:ascii="Times New Roman" w:hAnsi="Times New Roman" w:cs="Times New Roman"/>
                <w:color w:val="000000"/>
              </w:rPr>
              <w:t>в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нивание опор и частичная замена.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A02F3A" w:rsidRPr="00E6138F" w:rsidTr="0090445E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E6138F" w:rsidP="00F2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F243D2" w:rsidRPr="00E613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 xml:space="preserve">ВЛ-6 кВ "618,619" (от ПС "Опорная </w:t>
            </w:r>
            <w:proofErr w:type="spellStart"/>
            <w:r w:rsidRPr="00E6138F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E6138F">
              <w:rPr>
                <w:rFonts w:ascii="Times New Roman" w:hAnsi="Times New Roman" w:cs="Times New Roman"/>
                <w:color w:val="000000"/>
              </w:rPr>
              <w:t xml:space="preserve"> 18, </w:t>
            </w:r>
            <w:proofErr w:type="spellStart"/>
            <w:r w:rsidRPr="00E6138F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E6138F">
              <w:rPr>
                <w:rFonts w:ascii="Times New Roman" w:hAnsi="Times New Roman" w:cs="Times New Roman"/>
                <w:color w:val="000000"/>
              </w:rPr>
              <w:t>. 19)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Замена проводов, разъед</w:t>
            </w:r>
            <w:r w:rsidRPr="00E6138F">
              <w:rPr>
                <w:rFonts w:ascii="Times New Roman" w:hAnsi="Times New Roman" w:cs="Times New Roman"/>
                <w:color w:val="000000"/>
              </w:rPr>
              <w:t>и</w:t>
            </w:r>
            <w:r w:rsidRPr="00E6138F">
              <w:rPr>
                <w:rFonts w:ascii="Times New Roman" w:hAnsi="Times New Roman" w:cs="Times New Roman"/>
                <w:color w:val="000000"/>
              </w:rPr>
              <w:t>нителей, арматуры,  выра</w:t>
            </w:r>
            <w:r w:rsidRPr="00E6138F">
              <w:rPr>
                <w:rFonts w:ascii="Times New Roman" w:hAnsi="Times New Roman" w:cs="Times New Roman"/>
                <w:color w:val="000000"/>
              </w:rPr>
              <w:t>в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нивание опор и частичная замена.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A02F3A" w:rsidRPr="00E6138F" w:rsidTr="006C58B7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E6138F" w:rsidP="00F2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</w:t>
            </w:r>
            <w:r w:rsidR="00F243D2" w:rsidRPr="00E613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ВЛ-6 кВ (от ПС «Посёлок» - ТП-33,25)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Замена проводов, разъед</w:t>
            </w:r>
            <w:r w:rsidRPr="00E6138F">
              <w:rPr>
                <w:rFonts w:ascii="Times New Roman" w:hAnsi="Times New Roman" w:cs="Times New Roman"/>
                <w:color w:val="000000"/>
              </w:rPr>
              <w:t>и</w:t>
            </w:r>
            <w:r w:rsidRPr="00E6138F">
              <w:rPr>
                <w:rFonts w:ascii="Times New Roman" w:hAnsi="Times New Roman" w:cs="Times New Roman"/>
                <w:color w:val="000000"/>
              </w:rPr>
              <w:t>нителей, арматуры,  выра</w:t>
            </w:r>
            <w:r w:rsidRPr="00E6138F">
              <w:rPr>
                <w:rFonts w:ascii="Times New Roman" w:hAnsi="Times New Roman" w:cs="Times New Roman"/>
                <w:color w:val="000000"/>
              </w:rPr>
              <w:t>в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нивание опор и частичная замена.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A02F3A" w:rsidRPr="00E6138F" w:rsidTr="006C58B7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E6138F" w:rsidP="00F2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</w:t>
            </w:r>
            <w:r w:rsidR="00F243D2" w:rsidRPr="00E613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ВЛ-6 кВ (от ПС «Посёлок» - ТП-22,21)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Замена проводов, разъед</w:t>
            </w:r>
            <w:r w:rsidRPr="00E6138F">
              <w:rPr>
                <w:rFonts w:ascii="Times New Roman" w:hAnsi="Times New Roman" w:cs="Times New Roman"/>
                <w:color w:val="000000"/>
              </w:rPr>
              <w:t>и</w:t>
            </w:r>
            <w:r w:rsidRPr="00E6138F">
              <w:rPr>
                <w:rFonts w:ascii="Times New Roman" w:hAnsi="Times New Roman" w:cs="Times New Roman"/>
                <w:color w:val="000000"/>
              </w:rPr>
              <w:t>нителей, арматуры,  выра</w:t>
            </w:r>
            <w:r w:rsidRPr="00E6138F">
              <w:rPr>
                <w:rFonts w:ascii="Times New Roman" w:hAnsi="Times New Roman" w:cs="Times New Roman"/>
                <w:color w:val="000000"/>
              </w:rPr>
              <w:t>в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нивание опор и частичная замена.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A02F3A" w:rsidRPr="00E6138F" w:rsidTr="006C58B7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E6138F" w:rsidP="00F24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ВЛ-10 кВ от ПС "Новоуре</w:t>
            </w:r>
            <w:r w:rsidRPr="00E6138F">
              <w:rPr>
                <w:rFonts w:ascii="Times New Roman" w:hAnsi="Times New Roman" w:cs="Times New Roman"/>
                <w:color w:val="000000"/>
              </w:rPr>
              <w:t>н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гойская" </w:t>
            </w:r>
            <w:proofErr w:type="spellStart"/>
            <w:r w:rsidRPr="00E6138F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E6138F">
              <w:rPr>
                <w:rFonts w:ascii="Times New Roman" w:hAnsi="Times New Roman" w:cs="Times New Roman"/>
                <w:color w:val="000000"/>
              </w:rPr>
              <w:t>. 1.3 - РРС 34-II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Замена проводов, разъед</w:t>
            </w:r>
            <w:r w:rsidRPr="00E6138F">
              <w:rPr>
                <w:rFonts w:ascii="Times New Roman" w:hAnsi="Times New Roman" w:cs="Times New Roman"/>
                <w:color w:val="000000"/>
              </w:rPr>
              <w:t>и</w:t>
            </w:r>
            <w:r w:rsidRPr="00E6138F">
              <w:rPr>
                <w:rFonts w:ascii="Times New Roman" w:hAnsi="Times New Roman" w:cs="Times New Roman"/>
                <w:color w:val="000000"/>
              </w:rPr>
              <w:t>нителей, арматуры,  выра</w:t>
            </w:r>
            <w:r w:rsidRPr="00E6138F">
              <w:rPr>
                <w:rFonts w:ascii="Times New Roman" w:hAnsi="Times New Roman" w:cs="Times New Roman"/>
                <w:color w:val="000000"/>
              </w:rPr>
              <w:t>в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нивание опор и частичная замена.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A02F3A" w:rsidRPr="00AF6E23" w:rsidTr="006C58B7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E6138F" w:rsidP="00A879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ВЛ-10 кВ от ПС "Новоуре</w:t>
            </w:r>
            <w:r w:rsidRPr="00E6138F">
              <w:rPr>
                <w:rFonts w:ascii="Times New Roman" w:hAnsi="Times New Roman" w:cs="Times New Roman"/>
                <w:color w:val="000000"/>
              </w:rPr>
              <w:t>н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гойская" </w:t>
            </w:r>
            <w:proofErr w:type="spellStart"/>
            <w:r w:rsidRPr="00E6138F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E6138F">
              <w:rPr>
                <w:rFonts w:ascii="Times New Roman" w:hAnsi="Times New Roman" w:cs="Times New Roman"/>
                <w:color w:val="000000"/>
              </w:rPr>
              <w:t>. 4.11 - РРС 34-I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6138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Замена проводов, разъед</w:t>
            </w:r>
            <w:r w:rsidRPr="00E6138F">
              <w:rPr>
                <w:rFonts w:ascii="Times New Roman" w:hAnsi="Times New Roman" w:cs="Times New Roman"/>
                <w:color w:val="000000"/>
              </w:rPr>
              <w:t>и</w:t>
            </w:r>
            <w:r w:rsidRPr="00E6138F">
              <w:rPr>
                <w:rFonts w:ascii="Times New Roman" w:hAnsi="Times New Roman" w:cs="Times New Roman"/>
                <w:color w:val="000000"/>
              </w:rPr>
              <w:t>нителей, арматуры,  выра</w:t>
            </w:r>
            <w:r w:rsidRPr="00E6138F">
              <w:rPr>
                <w:rFonts w:ascii="Times New Roman" w:hAnsi="Times New Roman" w:cs="Times New Roman"/>
                <w:color w:val="000000"/>
              </w:rPr>
              <w:t>в</w:t>
            </w:r>
            <w:r w:rsidRPr="00E6138F">
              <w:rPr>
                <w:rFonts w:ascii="Times New Roman" w:hAnsi="Times New Roman" w:cs="Times New Roman"/>
                <w:color w:val="000000"/>
              </w:rPr>
              <w:t xml:space="preserve">нивание опор и частичная замена.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3A" w:rsidRPr="00E4585F" w:rsidRDefault="00A02F3A" w:rsidP="00AF6E23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</w:tbl>
    <w:p w:rsidR="00E4585F" w:rsidRDefault="00E4585F"/>
    <w:p w:rsidR="00E4585F" w:rsidRDefault="00E4585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Кабельные</w:t>
      </w:r>
      <w:r w:rsidRPr="00E45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линии 10 кВ</w:t>
      </w:r>
    </w:p>
    <w:tbl>
      <w:tblPr>
        <w:tblW w:w="5021" w:type="pct"/>
        <w:tblLayout w:type="fixed"/>
        <w:tblLook w:val="04A0"/>
      </w:tblPr>
      <w:tblGrid>
        <w:gridCol w:w="535"/>
        <w:gridCol w:w="1699"/>
        <w:gridCol w:w="990"/>
        <w:gridCol w:w="993"/>
        <w:gridCol w:w="851"/>
        <w:gridCol w:w="996"/>
        <w:gridCol w:w="706"/>
        <w:gridCol w:w="706"/>
        <w:gridCol w:w="851"/>
        <w:gridCol w:w="851"/>
        <w:gridCol w:w="709"/>
        <w:gridCol w:w="851"/>
        <w:gridCol w:w="2837"/>
        <w:gridCol w:w="1841"/>
      </w:tblGrid>
      <w:tr w:rsidR="006C58B7" w:rsidRPr="006C58B7" w:rsidTr="0052399B">
        <w:trPr>
          <w:trHeight w:val="94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proofErr w:type="spellStart"/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Объект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ед. изм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рения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ъ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емные показ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тели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по годам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Протяжён-ность</w:t>
            </w:r>
            <w:proofErr w:type="spellEnd"/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, км</w:t>
            </w:r>
          </w:p>
        </w:tc>
      </w:tr>
      <w:tr w:rsidR="006C58B7" w:rsidRPr="006C58B7" w:rsidTr="0052399B">
        <w:trPr>
          <w:trHeight w:val="3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око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чание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B7" w:rsidRPr="006C58B7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B7" w:rsidRPr="006C58B7" w:rsidRDefault="006C58B7" w:rsidP="00E4585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4585F" w:rsidRPr="00E6138F" w:rsidTr="0090445E">
        <w:trPr>
          <w:trHeight w:val="8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6138F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КЛ-10 кВ от ГПП-3 до РП-6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6C58B7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 xml:space="preserve">Замена участков кабельных линий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90445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2х1,1</w:t>
            </w:r>
          </w:p>
        </w:tc>
      </w:tr>
      <w:tr w:rsidR="00E4585F" w:rsidRPr="00E6138F" w:rsidTr="0090445E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6138F" w:rsidP="008E589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</w:t>
            </w:r>
            <w:r w:rsidR="008E58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КЛ-10 кВ от РП-1 до ТП ГКНС-2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6C58B7" w:rsidP="006C58B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 xml:space="preserve">Замена участков кабельных линий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90445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2х1,2</w:t>
            </w:r>
          </w:p>
        </w:tc>
      </w:tr>
      <w:tr w:rsidR="00E4585F" w:rsidRPr="00E6138F" w:rsidTr="0090445E">
        <w:trPr>
          <w:trHeight w:val="9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8E589A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КЛ-10 кВ от РП-14 до КНС-18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6C58B7" w:rsidP="006C58B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 xml:space="preserve">Замена участков кабельных линий 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90445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2х0,40</w:t>
            </w:r>
          </w:p>
        </w:tc>
      </w:tr>
      <w:tr w:rsidR="00E4585F" w:rsidRPr="006C58B7" w:rsidTr="0090445E">
        <w:trPr>
          <w:trHeight w:val="9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8E589A" w:rsidP="00F243D2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КЛ-10 кВ от РП-14 до ТП-330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85F" w:rsidRPr="00E6138F" w:rsidRDefault="00E4585F" w:rsidP="00E4585F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E6138F" w:rsidRDefault="006C58B7" w:rsidP="006C58B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 xml:space="preserve">Замена участков кабельных линий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5F" w:rsidRPr="006C58B7" w:rsidRDefault="00E4585F" w:rsidP="0090445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8F">
              <w:rPr>
                <w:rFonts w:ascii="Times New Roman" w:hAnsi="Times New Roman" w:cs="Times New Roman"/>
                <w:color w:val="000000"/>
              </w:rPr>
              <w:t>2х0,73</w:t>
            </w:r>
          </w:p>
        </w:tc>
      </w:tr>
    </w:tbl>
    <w:p w:rsidR="006C58B7" w:rsidRDefault="006C58B7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89A" w:rsidRDefault="008E589A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89A" w:rsidRDefault="008E589A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89A" w:rsidRDefault="008E589A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89A" w:rsidRDefault="008E589A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8F" w:rsidRDefault="00E6138F" w:rsidP="00E458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0DDF" w:rsidRPr="00BA3D7F" w:rsidRDefault="00C00DDF" w:rsidP="00BA3D7F"/>
    <w:p w:rsidR="0052399B" w:rsidRPr="00E6138F" w:rsidRDefault="0052399B" w:rsidP="009D6558">
      <w:pPr>
        <w:pStyle w:val="1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</w:rPr>
      </w:pPr>
      <w:bookmarkStart w:id="47" w:name="_Toc506446203"/>
      <w:bookmarkStart w:id="48" w:name="_Toc506447127"/>
      <w:bookmarkStart w:id="49" w:name="_Toc506449584"/>
      <w:bookmarkStart w:id="50" w:name="_Toc506449709"/>
      <w:r>
        <w:rPr>
          <w:rFonts w:ascii="Times New Roman" w:hAnsi="Times New Roman" w:cs="Times New Roman"/>
        </w:rPr>
        <w:lastRenderedPageBreak/>
        <w:t>ФИНАНСОВЫЙ ПЛАН РЕАЛИЗАЦИИ ИНВЕСТИЦИОННОЙ ПРОГРАММЫ</w:t>
      </w:r>
      <w:bookmarkEnd w:id="47"/>
      <w:bookmarkEnd w:id="48"/>
      <w:bookmarkEnd w:id="49"/>
      <w:bookmarkEnd w:id="50"/>
    </w:p>
    <w:p w:rsidR="000F0F1D" w:rsidRPr="0052399B" w:rsidRDefault="000F0F1D" w:rsidP="0052399B">
      <w:pPr>
        <w:pStyle w:val="aff2"/>
        <w:autoSpaceDE w:val="0"/>
        <w:autoSpaceDN w:val="0"/>
        <w:adjustRightInd w:val="0"/>
        <w:spacing w:before="0"/>
        <w:ind w:left="1979"/>
        <w:jc w:val="center"/>
        <w:rPr>
          <w:rFonts w:ascii="Times New Roman" w:hAnsi="Times New Roman" w:cs="Times New Roman"/>
          <w:sz w:val="32"/>
          <w:szCs w:val="32"/>
        </w:rPr>
      </w:pPr>
    </w:p>
    <w:p w:rsidR="000F0F1D" w:rsidRPr="000F0F1D" w:rsidRDefault="000F0F1D" w:rsidP="00023D95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>Финансовый план</w:t>
      </w:r>
      <w:r w:rsidR="00126D34" w:rsidRPr="00126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D34" w:rsidRPr="00BA3D7F">
        <w:rPr>
          <w:rFonts w:ascii="Times New Roman" w:hAnsi="Times New Roman" w:cs="Times New Roman"/>
          <w:color w:val="000000"/>
          <w:sz w:val="28"/>
          <w:szCs w:val="28"/>
        </w:rPr>
        <w:t>инвестиционной програм</w:t>
      </w:r>
      <w:r w:rsidR="00126D34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126D34" w:rsidRPr="00BA3D7F">
        <w:rPr>
          <w:rFonts w:ascii="Times New Roman" w:hAnsi="Times New Roman" w:cs="Times New Roman"/>
          <w:color w:val="000000"/>
          <w:sz w:val="28"/>
          <w:szCs w:val="28"/>
        </w:rPr>
        <w:t>АО «Уренгойгорэлектросеть» МО г. Новый Уренгой по</w:t>
      </w:r>
      <w:r w:rsidR="00126D34" w:rsidRPr="00126D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6D34">
        <w:rPr>
          <w:rFonts w:ascii="Times New Roman" w:hAnsi="Times New Roman" w:cs="Times New Roman"/>
          <w:spacing w:val="-4"/>
          <w:sz w:val="28"/>
          <w:szCs w:val="28"/>
        </w:rPr>
        <w:t>повышению н</w:t>
      </w:r>
      <w:r w:rsidR="00126D3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26D34">
        <w:rPr>
          <w:rFonts w:ascii="Times New Roman" w:hAnsi="Times New Roman" w:cs="Times New Roman"/>
          <w:spacing w:val="-4"/>
          <w:sz w:val="28"/>
          <w:szCs w:val="28"/>
        </w:rPr>
        <w:t>дежности</w:t>
      </w:r>
      <w:r w:rsidR="00126D34" w:rsidRPr="00493AB8">
        <w:rPr>
          <w:rFonts w:ascii="Times New Roman" w:hAnsi="Times New Roman" w:cs="Times New Roman"/>
          <w:spacing w:val="-4"/>
          <w:sz w:val="28"/>
          <w:szCs w:val="28"/>
        </w:rPr>
        <w:t xml:space="preserve"> электроснабжения</w:t>
      </w:r>
      <w:r w:rsidR="00126D3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электроснабжения на 2019 – 2023 гг.. 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соответствии с разработанным орг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низационным планом по реализации мероприятий, предусмотренных настоящей Программой (п. 7 настоящей Программы). </w:t>
      </w:r>
    </w:p>
    <w:p w:rsidR="00126D34" w:rsidRDefault="00126D34" w:rsidP="00023D95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1D" w:rsidRPr="000F0F1D" w:rsidRDefault="000F0F1D" w:rsidP="00023D95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В стоимость затрат на реализацию инвестиционной программы включены следующие расходы: </w:t>
      </w:r>
    </w:p>
    <w:p w:rsidR="000F0F1D" w:rsidRPr="000F0F1D" w:rsidRDefault="000F0F1D" w:rsidP="000F0F1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- стоимость проектно-изыскательских работ; </w:t>
      </w:r>
    </w:p>
    <w:p w:rsidR="000F0F1D" w:rsidRPr="000F0F1D" w:rsidRDefault="000F0F1D" w:rsidP="000F0F1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>- стоимость строительно-монтажных работ и работ по замене оборудования с улучшением технико-экономических характ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ристик; </w:t>
      </w:r>
    </w:p>
    <w:p w:rsidR="000F0F1D" w:rsidRPr="000F0F1D" w:rsidRDefault="000F0F1D" w:rsidP="000F0F1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- стоимость материалов и оборудования; </w:t>
      </w:r>
    </w:p>
    <w:p w:rsidR="000F0F1D" w:rsidRPr="000F0F1D" w:rsidRDefault="000F0F1D" w:rsidP="000F0F1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- прочие расходы. </w:t>
      </w:r>
    </w:p>
    <w:p w:rsidR="00023D95" w:rsidRPr="000F0F1D" w:rsidRDefault="000F0F1D" w:rsidP="00934F72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>Финансовые потребности, необходимые для реализации мероприятий инвестици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онной программы 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>АО «Уренгойгор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>лектросеть» МО г. Новый Уренгой по развитию системы эл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ектроснабжения, на период с 2019 по 2023 гг. определены </w:t>
      </w:r>
      <w:r w:rsidR="00023D95" w:rsidRPr="000F0F1D">
        <w:rPr>
          <w:rFonts w:ascii="Times New Roman" w:hAnsi="Times New Roman" w:cs="Times New Roman"/>
          <w:color w:val="000000"/>
          <w:sz w:val="28"/>
          <w:szCs w:val="28"/>
        </w:rPr>
        <w:t>в соо</w:t>
      </w:r>
      <w:r w:rsidR="00023D95" w:rsidRPr="000F0F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23D95"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разработанными локальными сметными расчетами с учетом индексов-дефляторов на регулируемый период, утв. Минэкономразвития </w:t>
      </w:r>
      <w:r w:rsidR="00934F72">
        <w:rPr>
          <w:rFonts w:ascii="Times New Roman" w:hAnsi="Times New Roman" w:cs="Times New Roman"/>
          <w:color w:val="000000"/>
          <w:sz w:val="28"/>
          <w:szCs w:val="28"/>
        </w:rPr>
        <w:t xml:space="preserve">России. 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34F72">
        <w:rPr>
          <w:rFonts w:ascii="Times New Roman" w:hAnsi="Times New Roman" w:cs="Times New Roman"/>
          <w:color w:val="000000"/>
          <w:sz w:val="28"/>
          <w:szCs w:val="28"/>
        </w:rPr>
        <w:t xml:space="preserve">так же с учётом </w:t>
      </w:r>
      <w:r w:rsidR="00934F72">
        <w:rPr>
          <w:rFonts w:ascii="Times New Roman" w:hAnsi="Times New Roman" w:cs="Times New Roman"/>
          <w:sz w:val="28"/>
          <w:szCs w:val="28"/>
        </w:rPr>
        <w:t>укрупненных нормативов цен</w:t>
      </w:r>
      <w:r w:rsidR="00934F72" w:rsidRPr="00934F72">
        <w:rPr>
          <w:rFonts w:ascii="Times New Roman" w:hAnsi="Times New Roman" w:cs="Times New Roman"/>
          <w:sz w:val="28"/>
          <w:szCs w:val="28"/>
        </w:rPr>
        <w:t xml:space="preserve"> типовых технологических решений капитал</w:t>
      </w:r>
      <w:r w:rsidR="00934F72" w:rsidRPr="00934F72">
        <w:rPr>
          <w:rFonts w:ascii="Times New Roman" w:hAnsi="Times New Roman" w:cs="Times New Roman"/>
          <w:sz w:val="28"/>
          <w:szCs w:val="28"/>
        </w:rPr>
        <w:t>ь</w:t>
      </w:r>
      <w:r w:rsidR="00934F72" w:rsidRPr="00934F72">
        <w:rPr>
          <w:rFonts w:ascii="Times New Roman" w:hAnsi="Times New Roman" w:cs="Times New Roman"/>
          <w:sz w:val="28"/>
          <w:szCs w:val="28"/>
        </w:rPr>
        <w:t>ного строительства объектов электроэнергетики</w:t>
      </w:r>
      <w:r w:rsidR="00934F72">
        <w:rPr>
          <w:rFonts w:ascii="Times New Roman" w:hAnsi="Times New Roman" w:cs="Times New Roman"/>
          <w:sz w:val="28"/>
          <w:szCs w:val="28"/>
        </w:rPr>
        <w:t xml:space="preserve"> на основании Приказа №75 от08.02.2016г. Министерства</w:t>
      </w:r>
      <w:r w:rsidR="00934F72" w:rsidRPr="00934F72">
        <w:rPr>
          <w:rFonts w:ascii="Times New Roman" w:hAnsi="Times New Roman" w:cs="Times New Roman"/>
          <w:sz w:val="28"/>
          <w:szCs w:val="28"/>
        </w:rPr>
        <w:t xml:space="preserve"> энергетики Росси</w:t>
      </w:r>
      <w:r w:rsidR="00934F72" w:rsidRPr="00934F72">
        <w:rPr>
          <w:rFonts w:ascii="Times New Roman" w:hAnsi="Times New Roman" w:cs="Times New Roman"/>
          <w:sz w:val="28"/>
          <w:szCs w:val="28"/>
        </w:rPr>
        <w:t>й</w:t>
      </w:r>
      <w:r w:rsidR="00934F72" w:rsidRPr="00934F72">
        <w:rPr>
          <w:rFonts w:ascii="Times New Roman" w:hAnsi="Times New Roman" w:cs="Times New Roman"/>
          <w:sz w:val="28"/>
          <w:szCs w:val="28"/>
        </w:rPr>
        <w:t>ской Федерации</w:t>
      </w:r>
      <w:r w:rsidR="00934F72">
        <w:rPr>
          <w:rFonts w:ascii="Times New Roman" w:hAnsi="Times New Roman" w:cs="Times New Roman"/>
          <w:sz w:val="28"/>
          <w:szCs w:val="28"/>
        </w:rPr>
        <w:t>.</w:t>
      </w:r>
    </w:p>
    <w:p w:rsidR="00093884" w:rsidRPr="00093884" w:rsidRDefault="00023D95" w:rsidP="00934F72">
      <w:pPr>
        <w:rPr>
          <w:rFonts w:ascii="Times New Roman" w:hAnsi="Times New Roman" w:cs="Times New Roman"/>
          <w:bCs/>
          <w:sz w:val="20"/>
          <w:szCs w:val="20"/>
        </w:rPr>
      </w:pPr>
      <w:r w:rsidRPr="000F0F1D">
        <w:rPr>
          <w:rFonts w:ascii="Times New Roman" w:hAnsi="Times New Roman" w:cs="Times New Roman"/>
          <w:color w:val="000000"/>
          <w:sz w:val="28"/>
          <w:szCs w:val="28"/>
        </w:rPr>
        <w:t>Общий объем затрат на реализацию мероприятий инвестиционной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граммы </w:t>
      </w:r>
      <w:r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АО «Уренгойгорэлектросеть» МО г. Новый </w:t>
      </w:r>
      <w:r w:rsidRPr="007E4917">
        <w:rPr>
          <w:rFonts w:ascii="Times New Roman" w:hAnsi="Times New Roman" w:cs="Times New Roman"/>
          <w:color w:val="000000"/>
          <w:sz w:val="28"/>
          <w:szCs w:val="28"/>
        </w:rPr>
        <w:t>Уренгой</w:t>
      </w:r>
      <w:r w:rsidR="00934F72" w:rsidRPr="007E491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934F72" w:rsidRPr="007E4917">
        <w:rPr>
          <w:rFonts w:ascii="Times New Roman" w:hAnsi="Times New Roman" w:cs="Times New Roman"/>
          <w:spacing w:val="-4"/>
          <w:sz w:val="28"/>
          <w:szCs w:val="28"/>
        </w:rPr>
        <w:t xml:space="preserve"> повышению надежности электроснабжения</w:t>
      </w:r>
      <w:r w:rsidR="00934F72" w:rsidRPr="007E4917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электроснабжения на 2019 – 2023 гг.</w:t>
      </w:r>
      <w:r w:rsidR="00BA7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917">
        <w:rPr>
          <w:rFonts w:ascii="Times New Roman" w:hAnsi="Times New Roman" w:cs="Times New Roman"/>
          <w:sz w:val="28"/>
          <w:szCs w:val="28"/>
        </w:rPr>
        <w:t xml:space="preserve">составит: </w:t>
      </w:r>
      <w:r w:rsidR="007E4917" w:rsidRPr="007E4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38F" w:rsidRPr="007B6AF0">
        <w:rPr>
          <w:rFonts w:ascii="Times New Roman" w:hAnsi="Times New Roman" w:cs="Times New Roman"/>
          <w:b/>
          <w:sz w:val="28"/>
          <w:szCs w:val="28"/>
        </w:rPr>
        <w:t>131 994,35</w:t>
      </w:r>
      <w:r w:rsidR="007B6AF0">
        <w:rPr>
          <w:rFonts w:ascii="Times New Roman" w:hAnsi="Times New Roman" w:cs="Times New Roman"/>
          <w:b/>
          <w:sz w:val="28"/>
          <w:szCs w:val="28"/>
        </w:rPr>
        <w:t>-0</w:t>
      </w:r>
      <w:r w:rsidR="00E6138F" w:rsidRPr="00F916B6">
        <w:rPr>
          <w:rFonts w:ascii="Times New Roman" w:hAnsi="Times New Roman" w:cs="Times New Roman"/>
          <w:sz w:val="28"/>
          <w:szCs w:val="28"/>
        </w:rPr>
        <w:t xml:space="preserve"> </w:t>
      </w:r>
      <w:r w:rsidR="00E6138F" w:rsidRPr="00F91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884" w:rsidRPr="00F916B6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="00934F72" w:rsidRPr="00F916B6">
        <w:rPr>
          <w:rFonts w:ascii="Times New Roman" w:hAnsi="Times New Roman" w:cs="Times New Roman"/>
          <w:b/>
          <w:bCs/>
          <w:sz w:val="28"/>
          <w:szCs w:val="28"/>
        </w:rPr>
        <w:t>. рублей</w:t>
      </w:r>
      <w:r w:rsidR="00BA7C03" w:rsidRPr="00F916B6">
        <w:rPr>
          <w:rFonts w:ascii="Times New Roman" w:hAnsi="Times New Roman" w:cs="Times New Roman"/>
          <w:b/>
          <w:bCs/>
          <w:sz w:val="28"/>
          <w:szCs w:val="28"/>
        </w:rPr>
        <w:t>, без НДС</w:t>
      </w:r>
      <w:r w:rsidR="00934F72" w:rsidRPr="00F91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F72" w:rsidRPr="00F916B6">
        <w:rPr>
          <w:rFonts w:ascii="Times New Roman" w:hAnsi="Times New Roman" w:cs="Times New Roman"/>
          <w:bCs/>
          <w:sz w:val="28"/>
          <w:szCs w:val="28"/>
        </w:rPr>
        <w:t>(см. таблицу 8.</w:t>
      </w:r>
      <w:r w:rsidR="000D1626">
        <w:rPr>
          <w:rFonts w:ascii="Times New Roman" w:hAnsi="Times New Roman" w:cs="Times New Roman"/>
          <w:bCs/>
          <w:sz w:val="28"/>
          <w:szCs w:val="28"/>
        </w:rPr>
        <w:t>2</w:t>
      </w:r>
      <w:r w:rsidR="00934F72" w:rsidRPr="00F916B6">
        <w:rPr>
          <w:rFonts w:ascii="Times New Roman" w:hAnsi="Times New Roman" w:cs="Times New Roman"/>
          <w:bCs/>
          <w:sz w:val="28"/>
          <w:szCs w:val="28"/>
        </w:rPr>
        <w:t>)</w:t>
      </w:r>
      <w:r w:rsidR="00E6138F" w:rsidRPr="00F91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934F72" w:rsidRPr="0067430C" w:rsidRDefault="00934F72" w:rsidP="00934F7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F0F1D" w:rsidRPr="000F0F1D" w:rsidRDefault="00934F72" w:rsidP="003B6DD4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7430C">
        <w:rPr>
          <w:rFonts w:ascii="Times New Roman" w:hAnsi="Times New Roman" w:cs="Times New Roman"/>
          <w:sz w:val="28"/>
          <w:szCs w:val="28"/>
        </w:rPr>
        <w:t xml:space="preserve"> </w:t>
      </w:r>
      <w:r w:rsidR="00023D95" w:rsidRPr="0067430C">
        <w:rPr>
          <w:rFonts w:ascii="Times New Roman" w:hAnsi="Times New Roman" w:cs="Times New Roman"/>
          <w:sz w:val="28"/>
          <w:szCs w:val="28"/>
        </w:rPr>
        <w:t xml:space="preserve"> </w:t>
      </w:r>
      <w:r w:rsidR="000F0F1D" w:rsidRPr="0067430C">
        <w:rPr>
          <w:rFonts w:ascii="Times New Roman" w:hAnsi="Times New Roman" w:cs="Times New Roman"/>
          <w:sz w:val="28"/>
          <w:szCs w:val="28"/>
        </w:rPr>
        <w:t xml:space="preserve"> </w:t>
      </w:r>
      <w:r w:rsidR="000F0F1D" w:rsidRPr="000F0F1D">
        <w:rPr>
          <w:rFonts w:ascii="Times New Roman" w:hAnsi="Times New Roman" w:cs="Times New Roman"/>
          <w:color w:val="000000"/>
          <w:sz w:val="28"/>
          <w:szCs w:val="28"/>
        </w:rPr>
        <w:t>Документация, подтверждающая обоснованность затрат, предусмотренных на реализацию меропр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иятий инвестиционной программы </w:t>
      </w:r>
      <w:r w:rsidR="000F0F1D"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АО «Уренгойгорэлектросеть» МО г. Новый Уренгой </w:t>
      </w:r>
      <w:r w:rsidRPr="00BA3D7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26D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повышению надежности</w:t>
      </w:r>
      <w:r w:rsidRPr="00493AB8">
        <w:rPr>
          <w:rFonts w:ascii="Times New Roman" w:hAnsi="Times New Roman" w:cs="Times New Roman"/>
          <w:spacing w:val="-4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C0234">
        <w:rPr>
          <w:rFonts w:ascii="Times New Roman" w:hAnsi="Times New Roman" w:cs="Times New Roman"/>
          <w:color w:val="000000"/>
          <w:sz w:val="28"/>
          <w:szCs w:val="28"/>
        </w:rPr>
        <w:t xml:space="preserve">роснабжения на 2019 – 2023 гг. </w:t>
      </w:r>
      <w:r w:rsidR="000F0F1D" w:rsidRPr="000F0F1D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023D95">
        <w:rPr>
          <w:rFonts w:ascii="Times New Roman" w:hAnsi="Times New Roman" w:cs="Times New Roman"/>
          <w:color w:val="000000"/>
          <w:sz w:val="28"/>
          <w:szCs w:val="28"/>
        </w:rPr>
        <w:t xml:space="preserve">лена </w:t>
      </w:r>
      <w:r w:rsidR="00023D95" w:rsidRPr="00934F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3D95" w:rsidRPr="0067430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67430C">
        <w:rPr>
          <w:rFonts w:ascii="Times New Roman" w:hAnsi="Times New Roman" w:cs="Times New Roman"/>
          <w:color w:val="000000"/>
          <w:sz w:val="28"/>
          <w:szCs w:val="28"/>
        </w:rPr>
        <w:t>ожении №1</w:t>
      </w:r>
      <w:r w:rsidR="000F0F1D" w:rsidRPr="00934F7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</w:t>
      </w:r>
      <w:r w:rsidR="000F0F1D" w:rsidRPr="000F0F1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 </w:t>
      </w:r>
    </w:p>
    <w:p w:rsidR="000F0F1D" w:rsidRPr="000879FF" w:rsidRDefault="000F0F1D" w:rsidP="000F0F1D"/>
    <w:p w:rsidR="008E2B1E" w:rsidRDefault="008E2B1E" w:rsidP="008E2B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5D11">
        <w:rPr>
          <w:rFonts w:ascii="Times New Roman" w:hAnsi="Times New Roman" w:cs="Times New Roman"/>
          <w:sz w:val="28"/>
          <w:szCs w:val="28"/>
        </w:rPr>
        <w:t xml:space="preserve">Срок начала реализации проекта </w:t>
      </w:r>
      <w:r w:rsidR="00AB5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0DFD" w:rsidRPr="0047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20433D">
        <w:rPr>
          <w:rFonts w:ascii="Times New Roman" w:hAnsi="Times New Roman" w:cs="Times New Roman"/>
          <w:sz w:val="28"/>
          <w:szCs w:val="28"/>
        </w:rPr>
        <w:t>9</w:t>
      </w:r>
      <w:r w:rsidRPr="00A55D11">
        <w:rPr>
          <w:rFonts w:ascii="Times New Roman" w:hAnsi="Times New Roman" w:cs="Times New Roman"/>
          <w:sz w:val="28"/>
          <w:szCs w:val="28"/>
        </w:rPr>
        <w:t xml:space="preserve"> года. Срок окончания работ по </w:t>
      </w:r>
      <w:r w:rsidRPr="000F0F1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0F1D" w:rsidRPr="000F0F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70DFD" w:rsidRPr="000F0F1D">
        <w:rPr>
          <w:rFonts w:ascii="Times New Roman" w:hAnsi="Times New Roman" w:cs="Times New Roman"/>
          <w:sz w:val="28"/>
          <w:szCs w:val="28"/>
        </w:rPr>
        <w:t xml:space="preserve"> </w:t>
      </w:r>
      <w:r w:rsidRPr="000F0F1D">
        <w:rPr>
          <w:rFonts w:ascii="Times New Roman" w:hAnsi="Times New Roman" w:cs="Times New Roman"/>
          <w:sz w:val="28"/>
          <w:szCs w:val="28"/>
        </w:rPr>
        <w:t>квартал 20</w:t>
      </w:r>
      <w:r w:rsidR="00092BAC" w:rsidRPr="000F0F1D">
        <w:rPr>
          <w:rFonts w:ascii="Times New Roman" w:hAnsi="Times New Roman" w:cs="Times New Roman"/>
          <w:sz w:val="28"/>
          <w:szCs w:val="28"/>
        </w:rPr>
        <w:t>2</w:t>
      </w:r>
      <w:r w:rsidR="00B66101" w:rsidRPr="000F0F1D">
        <w:rPr>
          <w:rFonts w:ascii="Times New Roman" w:hAnsi="Times New Roman" w:cs="Times New Roman"/>
          <w:sz w:val="28"/>
          <w:szCs w:val="28"/>
        </w:rPr>
        <w:t>3</w:t>
      </w:r>
      <w:r w:rsidRPr="000F0F1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A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9B" w:rsidRDefault="0052399B" w:rsidP="0052399B">
      <w:pPr>
        <w:spacing w:before="0"/>
        <w:jc w:val="right"/>
        <w:rPr>
          <w:rFonts w:ascii="Times New Roman" w:hAnsi="Times New Roman"/>
          <w:b/>
          <w:sz w:val="28"/>
          <w:szCs w:val="28"/>
        </w:rPr>
      </w:pPr>
      <w:bookmarkStart w:id="51" w:name="_Toc390628895"/>
      <w:bookmarkStart w:id="52" w:name="_Toc404785286"/>
    </w:p>
    <w:p w:rsidR="003B6DD4" w:rsidRDefault="003B6DD4" w:rsidP="0052399B">
      <w:pPr>
        <w:spacing w:before="0"/>
        <w:jc w:val="right"/>
        <w:rPr>
          <w:rFonts w:ascii="Times New Roman" w:hAnsi="Times New Roman"/>
          <w:b/>
          <w:sz w:val="28"/>
          <w:szCs w:val="28"/>
        </w:rPr>
      </w:pPr>
    </w:p>
    <w:p w:rsidR="00B62FBF" w:rsidRDefault="0052399B" w:rsidP="0052399B">
      <w:pPr>
        <w:spacing w:befor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8.1</w:t>
      </w:r>
    </w:p>
    <w:tbl>
      <w:tblPr>
        <w:tblW w:w="5000" w:type="pct"/>
        <w:tblLayout w:type="fixed"/>
        <w:tblLook w:val="04A0"/>
      </w:tblPr>
      <w:tblGrid>
        <w:gridCol w:w="526"/>
        <w:gridCol w:w="1569"/>
        <w:gridCol w:w="1560"/>
        <w:gridCol w:w="1274"/>
        <w:gridCol w:w="1277"/>
        <w:gridCol w:w="1274"/>
        <w:gridCol w:w="1277"/>
        <w:gridCol w:w="1234"/>
        <w:gridCol w:w="786"/>
        <w:gridCol w:w="2573"/>
        <w:gridCol w:w="2002"/>
      </w:tblGrid>
      <w:tr w:rsidR="0052399B" w:rsidRPr="0052399B" w:rsidTr="00280B01">
        <w:trPr>
          <w:trHeight w:val="802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  <w:p w:rsidR="0052399B" w:rsidRPr="0052399B" w:rsidRDefault="0052399B" w:rsidP="0052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Объект </w:t>
            </w:r>
            <w:r w:rsidRPr="0052399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52399B" w:rsidRPr="0052399B" w:rsidRDefault="0052399B" w:rsidP="0052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Финансовые потребности</w:t>
            </w:r>
            <w:r w:rsidR="000938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="00093884"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 w:rsidR="0009388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2399B" w:rsidRPr="0052399B" w:rsidRDefault="0052399B" w:rsidP="0052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по годам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  <w:p w:rsidR="0052399B" w:rsidRPr="0052399B" w:rsidRDefault="0052399B" w:rsidP="0052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  <w:p w:rsidR="0052399B" w:rsidRPr="0052399B" w:rsidRDefault="0052399B" w:rsidP="0052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</w:t>
            </w: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ние </w:t>
            </w:r>
          </w:p>
          <w:p w:rsidR="0052399B" w:rsidRPr="0052399B" w:rsidRDefault="0052399B" w:rsidP="005239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94A69" w:rsidRPr="0052399B" w:rsidTr="00280B01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399B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9B" w:rsidRPr="0052399B" w:rsidRDefault="0052399B" w:rsidP="0052399B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ЗРУ-1 ПАЭС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 w:rsidP="00EA7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31 1</w:t>
            </w:r>
            <w:r w:rsidR="00EA7FFA">
              <w:rPr>
                <w:rFonts w:ascii="Times New Roman" w:hAnsi="Times New Roman" w:cs="Times New Roman"/>
                <w:color w:val="000000"/>
              </w:rPr>
              <w:t>48,65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</w:rPr>
            </w:pPr>
            <w:r w:rsidRPr="00F91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627CE8" w:rsidP="00EA7F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31 1</w:t>
            </w:r>
            <w:r w:rsidR="00EA7FFA">
              <w:rPr>
                <w:rFonts w:ascii="Times New Roman" w:hAnsi="Times New Roman" w:cs="Times New Roman"/>
                <w:color w:val="000000"/>
              </w:rPr>
              <w:t>48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EA7FF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Реконструкция ОРУ-35 кВ с увеличением мо</w:t>
            </w:r>
            <w:r w:rsidRPr="00F916B6">
              <w:rPr>
                <w:rFonts w:ascii="Times New Roman" w:hAnsi="Times New Roman" w:cs="Times New Roman"/>
                <w:color w:val="000000"/>
              </w:rPr>
              <w:t>щ</w:t>
            </w:r>
            <w:r w:rsidRPr="00F916B6">
              <w:rPr>
                <w:rFonts w:ascii="Times New Roman" w:hAnsi="Times New Roman" w:cs="Times New Roman"/>
                <w:color w:val="000000"/>
              </w:rPr>
              <w:t>ности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 на 6,2 МВА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Восточная пр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мзона </w:t>
            </w:r>
          </w:p>
        </w:tc>
      </w:tr>
      <w:tr w:rsidR="00280B01" w:rsidRPr="00F916B6" w:rsidTr="00280B01">
        <w:trPr>
          <w:trHeight w:val="94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A80157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РП-2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 w:rsidP="003F1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33 55</w:t>
            </w:r>
            <w:r w:rsidR="00CB1F1A">
              <w:rPr>
                <w:rFonts w:ascii="Times New Roman" w:hAnsi="Times New Roman" w:cs="Times New Roman"/>
                <w:color w:val="000000"/>
              </w:rPr>
              <w:t>4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3F199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 w:rsidP="003F1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33 55</w:t>
            </w:r>
            <w:r w:rsidR="00CB1F1A">
              <w:rPr>
                <w:rFonts w:ascii="Times New Roman" w:hAnsi="Times New Roman" w:cs="Times New Roman"/>
                <w:color w:val="000000"/>
              </w:rPr>
              <w:t>4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3F199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ячеек КСО, се</w:t>
            </w:r>
            <w:r w:rsidRPr="00F916B6">
              <w:rPr>
                <w:rFonts w:ascii="Times New Roman" w:hAnsi="Times New Roman" w:cs="Times New Roman"/>
                <w:color w:val="000000"/>
              </w:rPr>
              <w:t>к</w:t>
            </w:r>
            <w:r w:rsidRPr="00F916B6">
              <w:rPr>
                <w:rFonts w:ascii="Times New Roman" w:hAnsi="Times New Roman" w:cs="Times New Roman"/>
                <w:color w:val="000000"/>
              </w:rPr>
              <w:t>ций шин 10кВ,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 собстве</w:t>
            </w:r>
            <w:r w:rsidRPr="00F916B6">
              <w:rPr>
                <w:rFonts w:ascii="Times New Roman" w:hAnsi="Times New Roman" w:cs="Times New Roman"/>
                <w:color w:val="000000"/>
              </w:rPr>
              <w:t>н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ных нужд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III микрорайон 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5 750,00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627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5 750,00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Тюменьга</w:t>
            </w:r>
            <w:r w:rsidRPr="00F916B6">
              <w:rPr>
                <w:rFonts w:ascii="Times New Roman" w:hAnsi="Times New Roman" w:cs="Times New Roman"/>
                <w:color w:val="000000"/>
              </w:rPr>
              <w:t>з</w:t>
            </w:r>
            <w:r w:rsidRPr="00F916B6">
              <w:rPr>
                <w:rFonts w:ascii="Times New Roman" w:hAnsi="Times New Roman" w:cs="Times New Roman"/>
                <w:color w:val="000000"/>
              </w:rPr>
              <w:t>пром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0B01" w:rsidRPr="00F916B6" w:rsidTr="00280B01">
        <w:trPr>
          <w:trHeight w:val="12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34C7D" w:rsidRPr="00F916B6" w:rsidRDefault="00534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II микрорайон </w:t>
            </w:r>
          </w:p>
          <w:p w:rsidR="00534C7D" w:rsidRPr="00F916B6" w:rsidRDefault="00534C7D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4C7D" w:rsidRPr="00F916B6" w:rsidRDefault="00534C7D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4C7D" w:rsidRPr="00F916B6" w:rsidRDefault="00534C7D" w:rsidP="00534C7D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0B01" w:rsidRPr="00F916B6" w:rsidTr="00280B01">
        <w:trPr>
          <w:trHeight w:val="12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II микрорайон</w:t>
            </w:r>
          </w:p>
        </w:tc>
      </w:tr>
      <w:tr w:rsidR="00280B01" w:rsidRPr="00F916B6" w:rsidTr="00280B01">
        <w:trPr>
          <w:trHeight w:val="123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ТП-47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Созидателей                         (4 квартал МЭЗ) </w:t>
            </w:r>
          </w:p>
        </w:tc>
      </w:tr>
      <w:tr w:rsidR="00280B01" w:rsidRPr="00F916B6" w:rsidTr="00280B01">
        <w:trPr>
          <w:trHeight w:val="123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ТП-48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Энтузиастов                       (2 квартал МЭЗ) </w:t>
            </w:r>
          </w:p>
        </w:tc>
      </w:tr>
      <w:tr w:rsidR="00280B01" w:rsidRPr="00F916B6" w:rsidTr="00280B01">
        <w:trPr>
          <w:trHeight w:val="12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ТП-151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3 740,00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3 740,00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III микрорайон </w:t>
            </w:r>
          </w:p>
        </w:tc>
      </w:tr>
      <w:tr w:rsidR="00280B01" w:rsidRPr="00F916B6" w:rsidTr="00280B01">
        <w:trPr>
          <w:trHeight w:val="12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A8015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ТП-152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3 500,00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3 500,00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III микрорайон </w:t>
            </w:r>
          </w:p>
        </w:tc>
      </w:tr>
      <w:tr w:rsidR="00280B01" w:rsidRPr="00F916B6" w:rsidTr="00280B01">
        <w:trPr>
          <w:trHeight w:val="12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A8015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ТП-155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3 490,00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3 490,00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IV микрорайон </w:t>
            </w:r>
          </w:p>
        </w:tc>
      </w:tr>
      <w:tr w:rsidR="00280B01" w:rsidRPr="00F916B6" w:rsidTr="00280B01">
        <w:trPr>
          <w:trHeight w:val="12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3B6DD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</w:t>
            </w:r>
            <w:r w:rsidR="003B6DD4" w:rsidRPr="00F916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1 960,00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 w:rsidP="004F5D2A">
            <w:pPr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1 960,00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IV микрорайон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3B6DD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</w:t>
            </w:r>
            <w:r w:rsidR="003B6DD4" w:rsidRPr="00F916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ТП-РРС-1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3 880,00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3 880,00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Радио-релейная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 связь </w:t>
            </w:r>
          </w:p>
        </w:tc>
      </w:tr>
      <w:tr w:rsidR="00280B01" w:rsidRPr="00F916B6" w:rsidTr="0090445E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3B6DD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</w:t>
            </w:r>
            <w:r w:rsidR="003B6DD4" w:rsidRPr="00F916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ТП-РРС-2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4 390,00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4 390,00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Радио-релейная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 связь </w:t>
            </w:r>
          </w:p>
        </w:tc>
      </w:tr>
      <w:tr w:rsidR="00280B01" w:rsidRPr="00F916B6" w:rsidTr="0090445E">
        <w:trPr>
          <w:trHeight w:val="12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3B6DD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3B6DD4" w:rsidRPr="00F916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ТП-304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Советский 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A80157" w:rsidP="003B6DD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</w:t>
            </w:r>
            <w:r w:rsidR="003B6DD4" w:rsidRPr="00F916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ТП-311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7 160,00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627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7 160,00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Юбилейный 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A8015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ТП-322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Мирный 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A8015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ТП-323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3B6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>. Мирный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A80157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ТП-327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4 730,00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4 730,00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Мирный </w:t>
            </w:r>
          </w:p>
        </w:tc>
      </w:tr>
      <w:tr w:rsidR="00280B01" w:rsidRPr="00F916B6" w:rsidTr="00280B01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3B6DD4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ТП-331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5 780,00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5 780,00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силовых тран</w:t>
            </w:r>
            <w:r w:rsidRPr="00F916B6">
              <w:rPr>
                <w:rFonts w:ascii="Times New Roman" w:hAnsi="Times New Roman" w:cs="Times New Roman"/>
                <w:color w:val="000000"/>
              </w:rPr>
              <w:t>с</w:t>
            </w:r>
            <w:r w:rsidRPr="00F916B6">
              <w:rPr>
                <w:rFonts w:ascii="Times New Roman" w:hAnsi="Times New Roman" w:cs="Times New Roman"/>
                <w:color w:val="000000"/>
              </w:rPr>
              <w:t>форматоров, высок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вольтных камер КСО, низковольтных панелей ЩО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52399B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. Восточный </w:t>
            </w:r>
          </w:p>
        </w:tc>
      </w:tr>
      <w:tr w:rsidR="00276660" w:rsidRPr="00F916B6" w:rsidTr="00A24F44">
        <w:trPr>
          <w:trHeight w:val="31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60" w:rsidRPr="00F916B6" w:rsidRDefault="00276660" w:rsidP="00A24F4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60" w:rsidRPr="00F916B6" w:rsidRDefault="00276660" w:rsidP="00A24F44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F916B6" w:rsidRDefault="00A24F44" w:rsidP="003F199B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109080,</w:t>
            </w:r>
            <w:r w:rsidR="003F199B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F916B6" w:rsidRDefault="00EA5240" w:rsidP="00A24F44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F916B6" w:rsidRDefault="00A24F44" w:rsidP="00EA7FFA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311</w:t>
            </w:r>
            <w:r w:rsidR="00EA7FFA"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F916B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EA7FFA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F916B6" w:rsidRDefault="00A24F44" w:rsidP="00A24F44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12910,00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F916B6" w:rsidRDefault="00A24F44" w:rsidP="003F199B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3355</w:t>
            </w:r>
            <w:r w:rsidR="00CB1F1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F916B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F199B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660" w:rsidRPr="00F916B6" w:rsidRDefault="00A24F44" w:rsidP="00A24F44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31470,00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60" w:rsidRPr="00F916B6" w:rsidRDefault="00276660" w:rsidP="00A24F4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60" w:rsidRPr="00F916B6" w:rsidRDefault="00276660" w:rsidP="00A24F4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60" w:rsidRPr="00F916B6" w:rsidRDefault="00276660" w:rsidP="00A24F44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62FBF" w:rsidRPr="00F916B6" w:rsidRDefault="00B62FBF" w:rsidP="00A24F44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894A69" w:rsidRPr="00F916B6" w:rsidRDefault="00894A69" w:rsidP="00BD447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894A69" w:rsidRPr="00F916B6" w:rsidRDefault="00894A69" w:rsidP="00BD447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B6DD4" w:rsidRPr="00F916B6" w:rsidRDefault="003B6DD4" w:rsidP="00BD447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B6DD4" w:rsidRPr="00F916B6" w:rsidRDefault="003B6DD4" w:rsidP="00BD447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3B6DD4" w:rsidRPr="00F916B6" w:rsidRDefault="003B6DD4" w:rsidP="00BD447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52399B" w:rsidRPr="00F916B6" w:rsidRDefault="00894A69" w:rsidP="00894A69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F916B6">
        <w:rPr>
          <w:rFonts w:ascii="Times New Roman" w:hAnsi="Times New Roman"/>
          <w:b/>
          <w:sz w:val="24"/>
          <w:szCs w:val="24"/>
        </w:rPr>
        <w:lastRenderedPageBreak/>
        <w:t>Воздушные линии 6, 10 кВ</w:t>
      </w:r>
    </w:p>
    <w:tbl>
      <w:tblPr>
        <w:tblW w:w="5000" w:type="pct"/>
        <w:tblLayout w:type="fixed"/>
        <w:tblLook w:val="04A0"/>
      </w:tblPr>
      <w:tblGrid>
        <w:gridCol w:w="525"/>
        <w:gridCol w:w="2275"/>
        <w:gridCol w:w="1563"/>
        <w:gridCol w:w="1274"/>
        <w:gridCol w:w="1274"/>
        <w:gridCol w:w="1136"/>
        <w:gridCol w:w="1274"/>
        <w:gridCol w:w="1277"/>
        <w:gridCol w:w="851"/>
        <w:gridCol w:w="2552"/>
        <w:gridCol w:w="1351"/>
      </w:tblGrid>
      <w:tr w:rsidR="00894A69" w:rsidRPr="00F916B6" w:rsidTr="00ED1B10">
        <w:trPr>
          <w:trHeight w:val="657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№ </w:t>
            </w:r>
            <w:proofErr w:type="spellStart"/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  <w:p w:rsidR="00894A69" w:rsidRPr="00F916B6" w:rsidRDefault="00894A69" w:rsidP="00894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Объект </w:t>
            </w:r>
            <w:r w:rsidRPr="00F916B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894A69" w:rsidRPr="00F916B6" w:rsidRDefault="00894A69" w:rsidP="00894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Финансовые потребности </w:t>
            </w:r>
          </w:p>
          <w:p w:rsidR="00894A69" w:rsidRPr="00F916B6" w:rsidRDefault="00894A69" w:rsidP="00894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по годам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  <w:p w:rsidR="00894A69" w:rsidRPr="00F916B6" w:rsidRDefault="00894A69" w:rsidP="00894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  <w:p w:rsidR="00894A69" w:rsidRPr="00F916B6" w:rsidRDefault="00894A69" w:rsidP="00894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Прот</w:t>
            </w: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женность, км </w:t>
            </w:r>
          </w:p>
        </w:tc>
      </w:tr>
      <w:tr w:rsidR="00894A69" w:rsidRPr="00F916B6" w:rsidTr="00EA5240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69" w:rsidRPr="00F916B6" w:rsidRDefault="00894A69" w:rsidP="00894A6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0B01" w:rsidRPr="00F916B6" w:rsidTr="00EA5240">
        <w:trPr>
          <w:trHeight w:val="9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A80157" w:rsidP="00EA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</w:t>
            </w:r>
            <w:r w:rsidR="00EA5240"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ВЛ-6 кВ "603" (от ПС "Опорная" яч.3)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проводов, разъ</w:t>
            </w:r>
            <w:r w:rsidRPr="00F916B6">
              <w:rPr>
                <w:rFonts w:ascii="Times New Roman" w:hAnsi="Times New Roman" w:cs="Times New Roman"/>
                <w:color w:val="000000"/>
              </w:rPr>
              <w:t>е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динителей, арматуры,  выравнивание опор и частичная замена.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280B01" w:rsidRPr="00F916B6" w:rsidTr="00EA5240">
        <w:trPr>
          <w:trHeight w:val="9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 w:rsidP="00A801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</w:t>
            </w:r>
            <w:r w:rsidR="00A80157" w:rsidRPr="00F916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 xml:space="preserve">ВЛ-6 кВ "618,619" (от ПС "Опорная </w:t>
            </w: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 xml:space="preserve"> 18, </w:t>
            </w: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>. 19)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проводов, разъ</w:t>
            </w:r>
            <w:r w:rsidRPr="00F916B6">
              <w:rPr>
                <w:rFonts w:ascii="Times New Roman" w:hAnsi="Times New Roman" w:cs="Times New Roman"/>
                <w:color w:val="000000"/>
              </w:rPr>
              <w:t>е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динителей, арматуры,  выравнивание опор и частичная замена.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280B01" w:rsidRPr="00F916B6" w:rsidTr="00EA5240">
        <w:trPr>
          <w:trHeight w:val="9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 w:rsidP="00A801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</w:t>
            </w:r>
            <w:r w:rsidR="00A80157" w:rsidRPr="00F916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ВЛ-6 кВ (от ПС «П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>сёлок» - ТП-33,25)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2 060,00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62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2 060,00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проводов, разъ</w:t>
            </w:r>
            <w:r w:rsidRPr="00F916B6">
              <w:rPr>
                <w:rFonts w:ascii="Times New Roman" w:hAnsi="Times New Roman" w:cs="Times New Roman"/>
                <w:color w:val="000000"/>
              </w:rPr>
              <w:t>е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динителей, арматуры,  выравнивание опор и частичная замена.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80B01" w:rsidRPr="00F916B6" w:rsidTr="00EA5240">
        <w:trPr>
          <w:trHeight w:val="98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 w:rsidP="00A801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</w:t>
            </w:r>
            <w:r w:rsidR="00A80157" w:rsidRPr="00F916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ВЛ-6 кВ (от ПС «П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>сёлок» - ТП-22,21)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2 930,00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627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2 930,00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проводов, разъ</w:t>
            </w:r>
            <w:r w:rsidRPr="00F916B6">
              <w:rPr>
                <w:rFonts w:ascii="Times New Roman" w:hAnsi="Times New Roman" w:cs="Times New Roman"/>
                <w:color w:val="000000"/>
              </w:rPr>
              <w:t>е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динителей, арматуры,  выравнивание опор и частичная замена.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280B01" w:rsidRPr="00F916B6" w:rsidTr="00EA5240">
        <w:trPr>
          <w:trHeight w:val="9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 w:rsidP="00A801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ВЛ-10 кВ от ПС "Н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воуренгойская" </w:t>
            </w: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>. 1.3 - РРС 34-II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проводов, разъ</w:t>
            </w:r>
            <w:r w:rsidRPr="00F916B6">
              <w:rPr>
                <w:rFonts w:ascii="Times New Roman" w:hAnsi="Times New Roman" w:cs="Times New Roman"/>
                <w:color w:val="000000"/>
              </w:rPr>
              <w:t>е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динителей, арматуры,  выравнивание опор и частичная замена.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280B01" w:rsidRPr="00F916B6" w:rsidTr="00EA5240">
        <w:trPr>
          <w:trHeight w:val="9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ВЛ-10 кВ от ПС "Н</w:t>
            </w:r>
            <w:r w:rsidRPr="00F916B6">
              <w:rPr>
                <w:rFonts w:ascii="Times New Roman" w:hAnsi="Times New Roman" w:cs="Times New Roman"/>
                <w:color w:val="000000"/>
              </w:rPr>
              <w:t>о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воуренгойская" </w:t>
            </w:r>
            <w:proofErr w:type="spellStart"/>
            <w:r w:rsidRPr="00F916B6">
              <w:rPr>
                <w:rFonts w:ascii="Times New Roman" w:hAnsi="Times New Roman" w:cs="Times New Roman"/>
                <w:color w:val="000000"/>
              </w:rPr>
              <w:t>яч</w:t>
            </w:r>
            <w:proofErr w:type="spellEnd"/>
            <w:r w:rsidRPr="00F916B6">
              <w:rPr>
                <w:rFonts w:ascii="Times New Roman" w:hAnsi="Times New Roman" w:cs="Times New Roman"/>
                <w:color w:val="000000"/>
              </w:rPr>
              <w:t>. 4.11 - РРС 34-I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проводов, разъ</w:t>
            </w:r>
            <w:r w:rsidRPr="00F916B6">
              <w:rPr>
                <w:rFonts w:ascii="Times New Roman" w:hAnsi="Times New Roman" w:cs="Times New Roman"/>
                <w:color w:val="000000"/>
              </w:rPr>
              <w:t>е</w:t>
            </w:r>
            <w:r w:rsidRPr="00F916B6">
              <w:rPr>
                <w:rFonts w:ascii="Times New Roman" w:hAnsi="Times New Roman" w:cs="Times New Roman"/>
                <w:color w:val="000000"/>
              </w:rPr>
              <w:t xml:space="preserve">динителей, арматуры,  выравнивание опор и частичная замена.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280B01" w:rsidRPr="00F916B6" w:rsidTr="00EA5240">
        <w:trPr>
          <w:trHeight w:val="37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  <w:r w:rsidRPr="00F916B6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 w:rsidP="00A24F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A24F44"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990.000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4115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411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4990.000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 w:rsidP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B01" w:rsidRPr="00F916B6" w:rsidRDefault="0028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280B01" w:rsidP="00ED1B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01" w:rsidRPr="00F916B6" w:rsidRDefault="006D59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31,9</w:t>
            </w:r>
          </w:p>
        </w:tc>
      </w:tr>
    </w:tbl>
    <w:p w:rsidR="0052399B" w:rsidRPr="00F916B6" w:rsidRDefault="0052399B" w:rsidP="000F4B17"/>
    <w:p w:rsidR="00280B01" w:rsidRPr="00F916B6" w:rsidRDefault="00280B01" w:rsidP="000F4B17"/>
    <w:p w:rsidR="00280B01" w:rsidRPr="00F916B6" w:rsidRDefault="00280B01" w:rsidP="000F4B17"/>
    <w:p w:rsidR="00BA7C03" w:rsidRPr="00F916B6" w:rsidRDefault="00BA7C03" w:rsidP="00ED1B10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ED1B10" w:rsidRPr="00F916B6" w:rsidRDefault="00ED1B10" w:rsidP="00ED1B10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F916B6">
        <w:rPr>
          <w:rFonts w:ascii="Times New Roman" w:hAnsi="Times New Roman"/>
          <w:b/>
          <w:sz w:val="24"/>
          <w:szCs w:val="24"/>
        </w:rPr>
        <w:t>Кабельные линии 10 кВ</w:t>
      </w:r>
    </w:p>
    <w:tbl>
      <w:tblPr>
        <w:tblW w:w="5000" w:type="pct"/>
        <w:tblLayout w:type="fixed"/>
        <w:tblLook w:val="04A0"/>
      </w:tblPr>
      <w:tblGrid>
        <w:gridCol w:w="525"/>
        <w:gridCol w:w="2275"/>
        <w:gridCol w:w="1563"/>
        <w:gridCol w:w="1274"/>
        <w:gridCol w:w="1274"/>
        <w:gridCol w:w="1277"/>
        <w:gridCol w:w="1277"/>
        <w:gridCol w:w="1133"/>
        <w:gridCol w:w="851"/>
        <w:gridCol w:w="2552"/>
        <w:gridCol w:w="1351"/>
      </w:tblGrid>
      <w:tr w:rsidR="00ED1B10" w:rsidRPr="00F916B6" w:rsidTr="00ED1B10">
        <w:trPr>
          <w:trHeight w:val="657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№ </w:t>
            </w:r>
            <w:proofErr w:type="spellStart"/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</w:p>
          <w:p w:rsidR="00ED1B10" w:rsidRPr="00F916B6" w:rsidRDefault="00ED1B10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Объект </w:t>
            </w:r>
            <w:r w:rsidRPr="00F916B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ED1B10" w:rsidRPr="00F916B6" w:rsidRDefault="00ED1B10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Финансовые потребности </w:t>
            </w:r>
          </w:p>
          <w:p w:rsidR="00ED1B10" w:rsidRPr="00F916B6" w:rsidRDefault="00ED1B10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по годам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  <w:p w:rsidR="00ED1B10" w:rsidRPr="00F916B6" w:rsidRDefault="00ED1B10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  <w:p w:rsidR="00ED1B10" w:rsidRPr="00F916B6" w:rsidRDefault="00ED1B10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Прот</w:t>
            </w: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женность, км </w:t>
            </w:r>
          </w:p>
        </w:tc>
      </w:tr>
      <w:tr w:rsidR="00ED1B10" w:rsidRPr="00F916B6" w:rsidTr="00DE0FE5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B10" w:rsidRPr="00F916B6" w:rsidRDefault="00ED1B10" w:rsidP="00ED1B10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0157" w:rsidRPr="00F916B6" w:rsidTr="00EA5240">
        <w:trPr>
          <w:trHeight w:val="72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EA5240" w:rsidP="007E5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КЛ-10 кВ от ГПП-3 до РП-6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8E589A" w:rsidP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8E58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участков к</w:t>
            </w:r>
            <w:r w:rsidRPr="00F916B6">
              <w:rPr>
                <w:rFonts w:ascii="Times New Roman" w:hAnsi="Times New Roman" w:cs="Times New Roman"/>
                <w:color w:val="000000"/>
              </w:rPr>
              <w:t>а</w:t>
            </w:r>
            <w:r w:rsidRPr="00F916B6">
              <w:rPr>
                <w:rFonts w:ascii="Times New Roman" w:hAnsi="Times New Roman" w:cs="Times New Roman"/>
                <w:color w:val="000000"/>
              </w:rPr>
              <w:t>бельных линий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2х1,1</w:t>
            </w:r>
          </w:p>
        </w:tc>
      </w:tr>
      <w:tr w:rsidR="00A80157" w:rsidRPr="00F916B6" w:rsidTr="00EA5240">
        <w:trPr>
          <w:trHeight w:val="77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EA5240" w:rsidP="007E5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КЛ-10 кВ от РП-1 до ТП ГКНС-2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EA5240" w:rsidP="00EA5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8 710,00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4F5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8 710,00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участков к</w:t>
            </w:r>
            <w:r w:rsidRPr="00F916B6">
              <w:rPr>
                <w:rFonts w:ascii="Times New Roman" w:hAnsi="Times New Roman" w:cs="Times New Roman"/>
                <w:color w:val="000000"/>
              </w:rPr>
              <w:t>а</w:t>
            </w:r>
            <w:r w:rsidRPr="00F916B6">
              <w:rPr>
                <w:rFonts w:ascii="Times New Roman" w:hAnsi="Times New Roman" w:cs="Times New Roman"/>
                <w:color w:val="000000"/>
              </w:rPr>
              <w:t>бельных линий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2х1,2</w:t>
            </w:r>
          </w:p>
        </w:tc>
      </w:tr>
      <w:tr w:rsidR="00A80157" w:rsidRPr="00F916B6" w:rsidTr="00EA5240">
        <w:trPr>
          <w:trHeight w:val="6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EA5240" w:rsidP="007E5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КЛ-10 кВ от РП-14 до КНС-18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EA5240" w:rsidP="008C3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3 4</w:t>
            </w:r>
            <w:r w:rsidR="008C3937">
              <w:rPr>
                <w:rFonts w:ascii="Times New Roman" w:hAnsi="Times New Roman" w:cs="Times New Roman"/>
                <w:color w:val="000000"/>
              </w:rPr>
              <w:t>26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8C393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4F5D2A" w:rsidP="008C3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3 4</w:t>
            </w:r>
            <w:r w:rsidR="008C3937">
              <w:rPr>
                <w:rFonts w:ascii="Times New Roman" w:hAnsi="Times New Roman" w:cs="Times New Roman"/>
                <w:color w:val="000000"/>
              </w:rPr>
              <w:t>26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8C393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участков к</w:t>
            </w:r>
            <w:r w:rsidRPr="00F916B6">
              <w:rPr>
                <w:rFonts w:ascii="Times New Roman" w:hAnsi="Times New Roman" w:cs="Times New Roman"/>
                <w:color w:val="000000"/>
              </w:rPr>
              <w:t>а</w:t>
            </w:r>
            <w:r w:rsidRPr="00F916B6">
              <w:rPr>
                <w:rFonts w:ascii="Times New Roman" w:hAnsi="Times New Roman" w:cs="Times New Roman"/>
                <w:color w:val="000000"/>
              </w:rPr>
              <w:t>бельных линий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2х0,40</w:t>
            </w:r>
          </w:p>
        </w:tc>
      </w:tr>
      <w:tr w:rsidR="00A80157" w:rsidRPr="00F916B6" w:rsidTr="00EA5240">
        <w:trPr>
          <w:trHeight w:val="69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EA5240" w:rsidP="007E5E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КЛ-10 кВ от РП-14 до ТП-330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EA5240" w:rsidP="003F1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5 78</w:t>
            </w:r>
            <w:r w:rsidR="003F199B">
              <w:rPr>
                <w:rFonts w:ascii="Times New Roman" w:hAnsi="Times New Roman" w:cs="Times New Roman"/>
                <w:color w:val="000000"/>
              </w:rPr>
              <w:t>4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3F19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4F5D2A" w:rsidP="003F1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5 78</w:t>
            </w:r>
            <w:r w:rsidR="003F199B">
              <w:rPr>
                <w:rFonts w:ascii="Times New Roman" w:hAnsi="Times New Roman" w:cs="Times New Roman"/>
                <w:color w:val="000000"/>
              </w:rPr>
              <w:t>4</w:t>
            </w:r>
            <w:r w:rsidRPr="00F916B6">
              <w:rPr>
                <w:rFonts w:ascii="Times New Roman" w:hAnsi="Times New Roman" w:cs="Times New Roman"/>
                <w:color w:val="000000"/>
              </w:rPr>
              <w:t>,</w:t>
            </w:r>
            <w:r w:rsidR="003F199B">
              <w:rPr>
                <w:rFonts w:ascii="Times New Roman" w:hAnsi="Times New Roman" w:cs="Times New Roman"/>
                <w:color w:val="000000"/>
              </w:rPr>
              <w:t>6</w:t>
            </w:r>
            <w:r w:rsidRPr="00F916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157" w:rsidRPr="00F916B6" w:rsidRDefault="00A8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Замена участков к</w:t>
            </w:r>
            <w:r w:rsidRPr="00F916B6">
              <w:rPr>
                <w:rFonts w:ascii="Times New Roman" w:hAnsi="Times New Roman" w:cs="Times New Roman"/>
                <w:color w:val="000000"/>
              </w:rPr>
              <w:t>а</w:t>
            </w:r>
            <w:r w:rsidRPr="00F916B6">
              <w:rPr>
                <w:rFonts w:ascii="Times New Roman" w:hAnsi="Times New Roman" w:cs="Times New Roman"/>
                <w:color w:val="000000"/>
              </w:rPr>
              <w:t>бельных линий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B6">
              <w:rPr>
                <w:rFonts w:ascii="Times New Roman" w:hAnsi="Times New Roman" w:cs="Times New Roman"/>
                <w:color w:val="000000"/>
              </w:rPr>
              <w:t>2х0,73</w:t>
            </w:r>
          </w:p>
        </w:tc>
      </w:tr>
      <w:tr w:rsidR="00A80157" w:rsidRPr="00F916B6" w:rsidTr="00DE0FE5">
        <w:trPr>
          <w:trHeight w:val="4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ED1B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B33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157" w:rsidRPr="00F916B6" w:rsidRDefault="00411586" w:rsidP="008C393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  <w:r w:rsidR="008C393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C3937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57" w:rsidRPr="00F916B6" w:rsidRDefault="00411586" w:rsidP="00A80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157" w:rsidRPr="00F916B6" w:rsidRDefault="00A80157" w:rsidP="00A80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157" w:rsidRPr="00F916B6" w:rsidRDefault="006D59C8" w:rsidP="003F1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1449</w:t>
            </w:r>
            <w:r w:rsidR="003F199B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F916B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F199B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157" w:rsidRPr="00F916B6" w:rsidRDefault="00A80157" w:rsidP="00A80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157" w:rsidRPr="00F916B6" w:rsidRDefault="006D59C8" w:rsidP="00A80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6B6">
              <w:rPr>
                <w:rFonts w:ascii="Times New Roman" w:hAnsi="Times New Roman" w:cs="Times New Roman"/>
                <w:b/>
                <w:color w:val="000000"/>
              </w:rPr>
              <w:t>3430,00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B33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A80157" w:rsidP="00B33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57" w:rsidRPr="00F916B6" w:rsidRDefault="006D59C8" w:rsidP="00B33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color w:val="000000"/>
              </w:rPr>
              <w:t>6,86</w:t>
            </w:r>
          </w:p>
        </w:tc>
      </w:tr>
    </w:tbl>
    <w:p w:rsidR="0052399B" w:rsidRPr="00F916B6" w:rsidRDefault="0052399B" w:rsidP="000F4B17"/>
    <w:p w:rsidR="00280B01" w:rsidRPr="00F916B6" w:rsidRDefault="00280B01" w:rsidP="000F4B17"/>
    <w:p w:rsidR="00280B01" w:rsidRPr="00F916B6" w:rsidRDefault="00280B01" w:rsidP="000F4B17"/>
    <w:p w:rsidR="00280B01" w:rsidRPr="00F916B6" w:rsidRDefault="00280B01" w:rsidP="000F4B17"/>
    <w:p w:rsidR="00280B01" w:rsidRPr="00F916B6" w:rsidRDefault="00280B01" w:rsidP="000F4B17"/>
    <w:p w:rsidR="00280B01" w:rsidRPr="00F916B6" w:rsidRDefault="00280B01" w:rsidP="000F4B17"/>
    <w:p w:rsidR="009D6558" w:rsidRPr="00F916B6" w:rsidRDefault="009D6558" w:rsidP="009D6558">
      <w:pPr>
        <w:pStyle w:val="1"/>
        <w:jc w:val="center"/>
        <w:rPr>
          <w:rFonts w:ascii="Times New Roman" w:hAnsi="Times New Roman" w:cs="Times New Roman"/>
        </w:rPr>
      </w:pPr>
      <w:bookmarkStart w:id="53" w:name="_Toc495654011"/>
    </w:p>
    <w:p w:rsidR="00B33E91" w:rsidRPr="00F916B6" w:rsidRDefault="00B33E91" w:rsidP="009D6558">
      <w:pPr>
        <w:sectPr w:rsidR="00B33E91" w:rsidRPr="00F916B6" w:rsidSect="00C00DDF">
          <w:footerReference w:type="default" r:id="rId11"/>
          <w:pgSz w:w="16838" w:h="11906" w:orient="landscape" w:code="9"/>
          <w:pgMar w:top="1134" w:right="851" w:bottom="851" w:left="851" w:header="397" w:footer="397" w:gutter="0"/>
          <w:cols w:space="708"/>
          <w:titlePg/>
          <w:docGrid w:linePitch="360"/>
        </w:sectPr>
      </w:pPr>
    </w:p>
    <w:bookmarkEnd w:id="51"/>
    <w:bookmarkEnd w:id="52"/>
    <w:bookmarkEnd w:id="53"/>
    <w:p w:rsidR="002C2723" w:rsidRPr="00F916B6" w:rsidRDefault="002C2723" w:rsidP="008E2B1E">
      <w:pPr>
        <w:spacing w:before="0"/>
        <w:jc w:val="center"/>
        <w:rPr>
          <w:rFonts w:ascii="Times New Roman" w:hAnsi="Times New Roman"/>
          <w:b/>
          <w:sz w:val="24"/>
        </w:rPr>
      </w:pPr>
    </w:p>
    <w:p w:rsidR="008E2B1E" w:rsidRPr="00F916B6" w:rsidRDefault="00AB5918" w:rsidP="008E2B1E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F916B6">
        <w:rPr>
          <w:rFonts w:ascii="Times New Roman" w:hAnsi="Times New Roman"/>
          <w:b/>
          <w:sz w:val="24"/>
        </w:rPr>
        <w:t>Г</w:t>
      </w:r>
      <w:r w:rsidR="008E2B1E" w:rsidRPr="00F916B6">
        <w:rPr>
          <w:rFonts w:ascii="Times New Roman" w:hAnsi="Times New Roman"/>
          <w:b/>
          <w:sz w:val="24"/>
        </w:rPr>
        <w:t>рафик финансирования</w:t>
      </w:r>
      <w:r w:rsidR="00C73272" w:rsidRPr="00F916B6">
        <w:rPr>
          <w:rFonts w:ascii="Times New Roman" w:hAnsi="Times New Roman"/>
          <w:b/>
          <w:sz w:val="24"/>
        </w:rPr>
        <w:t xml:space="preserve"> и возврата инвестици</w:t>
      </w:r>
      <w:r w:rsidR="006500FC" w:rsidRPr="00F916B6">
        <w:rPr>
          <w:rFonts w:ascii="Times New Roman" w:hAnsi="Times New Roman"/>
          <w:b/>
          <w:sz w:val="24"/>
        </w:rPr>
        <w:t>й</w:t>
      </w:r>
      <w:r w:rsidR="008E2B1E" w:rsidRPr="00F916B6">
        <w:rPr>
          <w:rFonts w:ascii="Times New Roman" w:hAnsi="Times New Roman"/>
          <w:b/>
          <w:sz w:val="24"/>
        </w:rPr>
        <w:t>,</w:t>
      </w:r>
      <w:r w:rsidR="009D6558" w:rsidRPr="00F916B6">
        <w:rPr>
          <w:rFonts w:ascii="Times New Roman" w:hAnsi="Times New Roman"/>
          <w:b/>
          <w:sz w:val="24"/>
        </w:rPr>
        <w:t xml:space="preserve"> </w:t>
      </w:r>
      <w:r w:rsidR="008E2B1E" w:rsidRPr="00F916B6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A64993" w:rsidRPr="00F91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279" w:rsidRPr="00F916B6" w:rsidRDefault="00997279" w:rsidP="00997279">
      <w:pPr>
        <w:spacing w:before="0"/>
        <w:jc w:val="right"/>
        <w:rPr>
          <w:rFonts w:ascii="Times New Roman" w:hAnsi="Times New Roman"/>
          <w:b/>
          <w:sz w:val="28"/>
          <w:szCs w:val="28"/>
        </w:rPr>
      </w:pPr>
    </w:p>
    <w:p w:rsidR="00997279" w:rsidRPr="00F916B6" w:rsidRDefault="00997279" w:rsidP="00997279">
      <w:pPr>
        <w:spacing w:before="0"/>
        <w:jc w:val="right"/>
        <w:rPr>
          <w:rFonts w:ascii="Times New Roman" w:hAnsi="Times New Roman"/>
          <w:b/>
          <w:sz w:val="28"/>
          <w:szCs w:val="28"/>
        </w:rPr>
      </w:pPr>
      <w:r w:rsidRPr="00F916B6">
        <w:rPr>
          <w:rFonts w:ascii="Times New Roman" w:hAnsi="Times New Roman"/>
          <w:b/>
          <w:sz w:val="28"/>
          <w:szCs w:val="28"/>
        </w:rPr>
        <w:t>Таблица 8.2</w:t>
      </w:r>
    </w:p>
    <w:tbl>
      <w:tblPr>
        <w:tblW w:w="5000" w:type="pct"/>
        <w:jc w:val="center"/>
        <w:tblLayout w:type="fixed"/>
        <w:tblLook w:val="04A0"/>
      </w:tblPr>
      <w:tblGrid>
        <w:gridCol w:w="621"/>
        <w:gridCol w:w="1898"/>
        <w:gridCol w:w="1133"/>
        <w:gridCol w:w="1135"/>
        <w:gridCol w:w="1275"/>
        <w:gridCol w:w="1275"/>
        <w:gridCol w:w="1275"/>
        <w:gridCol w:w="1525"/>
      </w:tblGrid>
      <w:tr w:rsidR="009D6558" w:rsidRPr="00F916B6" w:rsidTr="009D6558">
        <w:trPr>
          <w:trHeight w:val="30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9D6558" w:rsidRPr="00F916B6" w:rsidTr="009D6558">
        <w:trPr>
          <w:trHeight w:val="3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58" w:rsidRPr="00F916B6" w:rsidRDefault="009D6558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705EF4" w:rsidRPr="00F916B6" w:rsidTr="008E589A">
        <w:trPr>
          <w:trHeight w:val="750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F4" w:rsidRPr="00F916B6" w:rsidRDefault="00705EF4" w:rsidP="009D655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F4" w:rsidRPr="00F916B6" w:rsidRDefault="00705EF4" w:rsidP="009D6558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ф</w:t>
            </w: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нансовых средств на реализацию программы, 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F4" w:rsidRPr="00F916B6" w:rsidRDefault="008E589A" w:rsidP="008E589A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EF4" w:rsidRPr="00F916B6" w:rsidRDefault="008E589A" w:rsidP="008E589A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31,148.65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F4" w:rsidRPr="00F916B6" w:rsidRDefault="008E589A" w:rsidP="008E589A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32,394.60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F4" w:rsidRPr="00F916B6" w:rsidRDefault="008E589A" w:rsidP="008E589A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33,554.46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F4" w:rsidRPr="00F916B6" w:rsidRDefault="008E589A" w:rsidP="008E589A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34,896.64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F4" w:rsidRPr="00F916B6" w:rsidRDefault="008E589A" w:rsidP="008E589A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6">
              <w:rPr>
                <w:rFonts w:ascii="Times New Roman" w:hAnsi="Times New Roman" w:cs="Times New Roman"/>
                <w:b/>
                <w:sz w:val="20"/>
                <w:szCs w:val="20"/>
              </w:rPr>
              <w:t>131,994.35</w:t>
            </w:r>
          </w:p>
        </w:tc>
      </w:tr>
    </w:tbl>
    <w:p w:rsidR="00C801B1" w:rsidRPr="00F916B6" w:rsidRDefault="00C801B1" w:rsidP="00E34AF1">
      <w:pPr>
        <w:ind w:firstLine="708"/>
        <w:rPr>
          <w:rFonts w:ascii="Times New Roman" w:hAnsi="Times New Roman"/>
          <w:b/>
          <w:sz w:val="24"/>
        </w:rPr>
      </w:pPr>
    </w:p>
    <w:p w:rsidR="009F2A78" w:rsidRDefault="005C43DC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54" w:name="_Toc495653356"/>
      <w:bookmarkStart w:id="55" w:name="_Toc495654090"/>
      <w:bookmarkStart w:id="56" w:name="_Toc506449366"/>
      <w:bookmarkStart w:id="57" w:name="_Toc506449585"/>
      <w:r w:rsidRPr="00F916B6">
        <w:rPr>
          <w:rFonts w:ascii="Times New Roman" w:hAnsi="Times New Roman" w:cs="Times New Roman"/>
          <w:bCs/>
          <w:sz w:val="28"/>
          <w:szCs w:val="28"/>
        </w:rPr>
        <w:t>В связи с тем, что АО «</w:t>
      </w:r>
      <w:r w:rsidR="008B2D0F" w:rsidRPr="00F916B6">
        <w:rPr>
          <w:rFonts w:ascii="Times New Roman" w:hAnsi="Times New Roman" w:cs="Times New Roman"/>
          <w:bCs/>
          <w:sz w:val="28"/>
          <w:szCs w:val="28"/>
        </w:rPr>
        <w:t>Уренгойгорэлектросеть»</w:t>
      </w:r>
      <w:r w:rsidRPr="00F916B6">
        <w:rPr>
          <w:rFonts w:ascii="Times New Roman" w:hAnsi="Times New Roman" w:cs="Times New Roman"/>
          <w:bCs/>
          <w:sz w:val="28"/>
          <w:szCs w:val="28"/>
        </w:rPr>
        <w:t xml:space="preserve">» на территорий </w:t>
      </w:r>
      <w:r w:rsidR="008B2D0F" w:rsidRPr="00F916B6">
        <w:rPr>
          <w:rFonts w:ascii="Times New Roman" w:hAnsi="Times New Roman" w:cs="Times New Roman"/>
          <w:bCs/>
          <w:sz w:val="28"/>
          <w:szCs w:val="28"/>
        </w:rPr>
        <w:t>М</w:t>
      </w:r>
      <w:r w:rsidR="00CD444E" w:rsidRPr="00F916B6">
        <w:rPr>
          <w:rFonts w:ascii="Times New Roman" w:hAnsi="Times New Roman" w:cs="Times New Roman"/>
          <w:bCs/>
          <w:sz w:val="28"/>
          <w:szCs w:val="28"/>
        </w:rPr>
        <w:t>О</w:t>
      </w:r>
      <w:r w:rsidR="008B2D0F" w:rsidRPr="00F916B6">
        <w:rPr>
          <w:rFonts w:ascii="Times New Roman" w:hAnsi="Times New Roman" w:cs="Times New Roman"/>
          <w:bCs/>
          <w:sz w:val="28"/>
          <w:szCs w:val="28"/>
        </w:rPr>
        <w:t xml:space="preserve"> г. Н</w:t>
      </w:r>
      <w:r w:rsidR="008B2D0F" w:rsidRPr="00F916B6">
        <w:rPr>
          <w:rFonts w:ascii="Times New Roman" w:hAnsi="Times New Roman" w:cs="Times New Roman"/>
          <w:bCs/>
          <w:sz w:val="28"/>
          <w:szCs w:val="28"/>
        </w:rPr>
        <w:t>о</w:t>
      </w:r>
      <w:r w:rsidR="008B2D0F" w:rsidRPr="00F916B6">
        <w:rPr>
          <w:rFonts w:ascii="Times New Roman" w:hAnsi="Times New Roman" w:cs="Times New Roman"/>
          <w:bCs/>
          <w:sz w:val="28"/>
          <w:szCs w:val="28"/>
        </w:rPr>
        <w:t>вый Уренгой</w:t>
      </w:r>
      <w:r w:rsidRPr="00F916B6">
        <w:rPr>
          <w:rFonts w:ascii="Times New Roman" w:hAnsi="Times New Roman" w:cs="Times New Roman"/>
          <w:bCs/>
          <w:sz w:val="28"/>
          <w:szCs w:val="28"/>
        </w:rPr>
        <w:t xml:space="preserve"> осуществляет передачу электрической энергии по электрическим с</w:t>
      </w:r>
      <w:r w:rsidRPr="00F916B6">
        <w:rPr>
          <w:rFonts w:ascii="Times New Roman" w:hAnsi="Times New Roman" w:cs="Times New Roman"/>
          <w:bCs/>
          <w:sz w:val="28"/>
          <w:szCs w:val="28"/>
        </w:rPr>
        <w:t>е</w:t>
      </w:r>
      <w:r w:rsidRPr="00F916B6">
        <w:rPr>
          <w:rFonts w:ascii="Times New Roman" w:hAnsi="Times New Roman" w:cs="Times New Roman"/>
          <w:bCs/>
          <w:sz w:val="28"/>
          <w:szCs w:val="28"/>
        </w:rPr>
        <w:t>тям, находящимся в пользовании, Региональная энергетиче</w:t>
      </w:r>
      <w:r w:rsidR="00EA63B4" w:rsidRPr="00F916B6">
        <w:rPr>
          <w:rFonts w:ascii="Times New Roman" w:hAnsi="Times New Roman" w:cs="Times New Roman"/>
          <w:bCs/>
          <w:sz w:val="28"/>
          <w:szCs w:val="28"/>
        </w:rPr>
        <w:t>ская комиссия Тюме</w:t>
      </w:r>
      <w:r w:rsidR="00EA63B4" w:rsidRPr="00F916B6">
        <w:rPr>
          <w:rFonts w:ascii="Times New Roman" w:hAnsi="Times New Roman" w:cs="Times New Roman"/>
          <w:bCs/>
          <w:sz w:val="28"/>
          <w:szCs w:val="28"/>
        </w:rPr>
        <w:t>н</w:t>
      </w:r>
      <w:r w:rsidR="00EA63B4" w:rsidRPr="00F916B6">
        <w:rPr>
          <w:rFonts w:ascii="Times New Roman" w:hAnsi="Times New Roman" w:cs="Times New Roman"/>
          <w:bCs/>
          <w:sz w:val="28"/>
          <w:szCs w:val="28"/>
        </w:rPr>
        <w:t>ской области,</w:t>
      </w:r>
      <w:r w:rsidRPr="00F916B6">
        <w:rPr>
          <w:rFonts w:ascii="Times New Roman" w:hAnsi="Times New Roman" w:cs="Times New Roman"/>
          <w:bCs/>
          <w:sz w:val="28"/>
          <w:szCs w:val="28"/>
        </w:rPr>
        <w:t xml:space="preserve"> ХМАО, ЯНАО для осуществления данного</w:t>
      </w:r>
      <w:r w:rsidR="00EA63B4" w:rsidRPr="00F916B6">
        <w:rPr>
          <w:rFonts w:ascii="Times New Roman" w:hAnsi="Times New Roman" w:cs="Times New Roman"/>
          <w:bCs/>
          <w:sz w:val="28"/>
          <w:szCs w:val="28"/>
        </w:rPr>
        <w:t xml:space="preserve"> вида деятельности уст</w:t>
      </w:r>
      <w:r w:rsidR="00EA63B4" w:rsidRPr="00F916B6">
        <w:rPr>
          <w:rFonts w:ascii="Times New Roman" w:hAnsi="Times New Roman" w:cs="Times New Roman"/>
          <w:bCs/>
          <w:sz w:val="28"/>
          <w:szCs w:val="28"/>
        </w:rPr>
        <w:t>а</w:t>
      </w:r>
      <w:r w:rsidR="00EA63B4" w:rsidRPr="00F916B6">
        <w:rPr>
          <w:rFonts w:ascii="Times New Roman" w:hAnsi="Times New Roman" w:cs="Times New Roman"/>
          <w:bCs/>
          <w:sz w:val="28"/>
          <w:szCs w:val="28"/>
        </w:rPr>
        <w:t>навливает</w:t>
      </w:r>
      <w:r w:rsidRPr="00F916B6">
        <w:rPr>
          <w:rFonts w:ascii="Times New Roman" w:hAnsi="Times New Roman" w:cs="Times New Roman"/>
          <w:bCs/>
          <w:sz w:val="28"/>
          <w:szCs w:val="28"/>
        </w:rPr>
        <w:t xml:space="preserve"> тариф на передачу электрической энергий. Тарифы для потребителей не устанавливаются.</w:t>
      </w:r>
      <w:bookmarkEnd w:id="54"/>
      <w:bookmarkEnd w:id="55"/>
      <w:bookmarkEnd w:id="56"/>
      <w:bookmarkEnd w:id="57"/>
    </w:p>
    <w:p w:rsidR="006500FC" w:rsidRDefault="006500FC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16B6" w:rsidRDefault="00F916B6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16B6" w:rsidRDefault="00F916B6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16B6" w:rsidRDefault="00F916B6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Default="00486CE7" w:rsidP="00486CE7">
      <w:pPr>
        <w:pStyle w:val="aff2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486CE7" w:rsidRDefault="00486CE7" w:rsidP="00486CE7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E7" w:rsidRPr="00486CE7" w:rsidRDefault="00486CE7" w:rsidP="00486CE7">
      <w:pPr>
        <w:pStyle w:val="aff2"/>
        <w:numPr>
          <w:ilvl w:val="0"/>
          <w:numId w:val="21"/>
        </w:numPr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 Предписание №59/12168-П от 08.02.2017г. Северо-Уральского Управления Федеральной службы по экологическому, те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нологическому и атомному надзору.</w:t>
      </w:r>
    </w:p>
    <w:p w:rsidR="00486CE7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6CE7" w:rsidRPr="005C43DC" w:rsidRDefault="00486CE7" w:rsidP="005C43DC">
      <w:pPr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486CE7" w:rsidRPr="005C43DC" w:rsidSect="00B33E91">
      <w:pgSz w:w="11906" w:h="16838" w:code="9"/>
      <w:pgMar w:top="85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9B" w:rsidRDefault="003F199B">
      <w:r>
        <w:separator/>
      </w:r>
    </w:p>
  </w:endnote>
  <w:endnote w:type="continuationSeparator" w:id="1">
    <w:p w:rsidR="003F199B" w:rsidRDefault="003F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9B" w:rsidRPr="004A48F0" w:rsidRDefault="003F199B" w:rsidP="00913969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4A48F0">
      <w:rPr>
        <w:rStyle w:val="a8"/>
        <w:sz w:val="20"/>
        <w:szCs w:val="20"/>
      </w:rPr>
      <w:fldChar w:fldCharType="begin"/>
    </w:r>
    <w:r w:rsidRPr="004A48F0">
      <w:rPr>
        <w:rStyle w:val="a8"/>
        <w:sz w:val="20"/>
        <w:szCs w:val="20"/>
      </w:rPr>
      <w:instrText xml:space="preserve">PAGE  </w:instrText>
    </w:r>
    <w:r w:rsidRPr="004A48F0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13</w:t>
    </w:r>
    <w:r w:rsidRPr="004A48F0">
      <w:rPr>
        <w:rStyle w:val="a8"/>
        <w:sz w:val="20"/>
        <w:szCs w:val="20"/>
      </w:rPr>
      <w:fldChar w:fldCharType="end"/>
    </w:r>
  </w:p>
  <w:p w:rsidR="003F199B" w:rsidRDefault="003F199B" w:rsidP="005C3FD9">
    <w:pPr>
      <w:pStyle w:val="a6"/>
      <w:pBdr>
        <w:top w:val="single" w:sz="4" w:space="1" w:color="auto"/>
      </w:pBdr>
      <w:tabs>
        <w:tab w:val="clear" w:pos="9355"/>
        <w:tab w:val="right" w:pos="9900"/>
      </w:tabs>
      <w:ind w:right="2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9B" w:rsidRPr="004A48F0" w:rsidRDefault="003F199B" w:rsidP="00913969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4A48F0">
      <w:rPr>
        <w:rStyle w:val="a8"/>
        <w:sz w:val="20"/>
        <w:szCs w:val="20"/>
      </w:rPr>
      <w:fldChar w:fldCharType="begin"/>
    </w:r>
    <w:r w:rsidRPr="004A48F0">
      <w:rPr>
        <w:rStyle w:val="a8"/>
        <w:sz w:val="20"/>
        <w:szCs w:val="20"/>
      </w:rPr>
      <w:instrText xml:space="preserve">PAGE  </w:instrText>
    </w:r>
    <w:r w:rsidRPr="004A48F0">
      <w:rPr>
        <w:rStyle w:val="a8"/>
        <w:sz w:val="20"/>
        <w:szCs w:val="20"/>
      </w:rPr>
      <w:fldChar w:fldCharType="separate"/>
    </w:r>
    <w:r w:rsidR="008C3937">
      <w:rPr>
        <w:rStyle w:val="a8"/>
        <w:noProof/>
        <w:sz w:val="20"/>
        <w:szCs w:val="20"/>
      </w:rPr>
      <w:t>26</w:t>
    </w:r>
    <w:r w:rsidRPr="004A48F0">
      <w:rPr>
        <w:rStyle w:val="a8"/>
        <w:sz w:val="20"/>
        <w:szCs w:val="20"/>
      </w:rPr>
      <w:fldChar w:fldCharType="end"/>
    </w:r>
  </w:p>
  <w:p w:rsidR="003F199B" w:rsidRDefault="003F199B" w:rsidP="005C3FD9">
    <w:pPr>
      <w:pStyle w:val="a6"/>
      <w:pBdr>
        <w:top w:val="single" w:sz="4" w:space="1" w:color="auto"/>
      </w:pBdr>
      <w:tabs>
        <w:tab w:val="clear" w:pos="9355"/>
        <w:tab w:val="right" w:pos="9900"/>
      </w:tabs>
      <w:ind w:right="2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9B" w:rsidRDefault="003F199B">
      <w:r>
        <w:separator/>
      </w:r>
    </w:p>
  </w:footnote>
  <w:footnote w:type="continuationSeparator" w:id="1">
    <w:p w:rsidR="003F199B" w:rsidRDefault="003F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0E0C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1F116B"/>
    <w:multiLevelType w:val="hybridMultilevel"/>
    <w:tmpl w:val="DA2432F0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09CE5682"/>
    <w:multiLevelType w:val="hybridMultilevel"/>
    <w:tmpl w:val="1A266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52FBA"/>
    <w:multiLevelType w:val="hybridMultilevel"/>
    <w:tmpl w:val="09FED698"/>
    <w:lvl w:ilvl="0" w:tplc="64021C92">
      <w:start w:val="1"/>
      <w:numFmt w:val="decimal"/>
      <w:suff w:val="space"/>
      <w:lvlText w:val="%1."/>
      <w:lvlJc w:val="left"/>
      <w:pPr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266A5E96"/>
    <w:multiLevelType w:val="hybridMultilevel"/>
    <w:tmpl w:val="CFF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2C67"/>
    <w:multiLevelType w:val="hybridMultilevel"/>
    <w:tmpl w:val="9446C1A0"/>
    <w:lvl w:ilvl="0" w:tplc="AECC340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62AB"/>
    <w:multiLevelType w:val="multilevel"/>
    <w:tmpl w:val="FCCE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FF6CA8"/>
    <w:multiLevelType w:val="hybridMultilevel"/>
    <w:tmpl w:val="53EA8E7A"/>
    <w:lvl w:ilvl="0" w:tplc="AECC340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5157"/>
    <w:multiLevelType w:val="hybridMultilevel"/>
    <w:tmpl w:val="308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44070"/>
    <w:multiLevelType w:val="hybridMultilevel"/>
    <w:tmpl w:val="B930D886"/>
    <w:lvl w:ilvl="0" w:tplc="137AB6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1E2261"/>
    <w:multiLevelType w:val="multilevel"/>
    <w:tmpl w:val="403C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4D5B30"/>
    <w:multiLevelType w:val="hybridMultilevel"/>
    <w:tmpl w:val="B930D886"/>
    <w:lvl w:ilvl="0" w:tplc="137AB6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745B45"/>
    <w:multiLevelType w:val="hybridMultilevel"/>
    <w:tmpl w:val="C8ECA31C"/>
    <w:lvl w:ilvl="0" w:tplc="0419000F">
      <w:start w:val="1"/>
      <w:numFmt w:val="decimal"/>
      <w:pStyle w:val="a"/>
      <w:lvlText w:val="2.1.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C7ABD"/>
    <w:multiLevelType w:val="hybridMultilevel"/>
    <w:tmpl w:val="09FC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96D59"/>
    <w:multiLevelType w:val="hybridMultilevel"/>
    <w:tmpl w:val="83DAD47E"/>
    <w:lvl w:ilvl="0" w:tplc="AECC340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894494"/>
    <w:multiLevelType w:val="multilevel"/>
    <w:tmpl w:val="04046D5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8">
    <w:nsid w:val="67585FAA"/>
    <w:multiLevelType w:val="hybridMultilevel"/>
    <w:tmpl w:val="9D2A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C3FF8"/>
    <w:multiLevelType w:val="hybridMultilevel"/>
    <w:tmpl w:val="B5C8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43C87"/>
    <w:multiLevelType w:val="multilevel"/>
    <w:tmpl w:val="8F72B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6C0F21"/>
    <w:multiLevelType w:val="hybridMultilevel"/>
    <w:tmpl w:val="4B7E848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>
    <w:nsid w:val="75B039C2"/>
    <w:multiLevelType w:val="hybridMultilevel"/>
    <w:tmpl w:val="03E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20"/>
  </w:num>
  <w:num w:numId="9">
    <w:abstractNumId w:val="10"/>
  </w:num>
  <w:num w:numId="10">
    <w:abstractNumId w:val="19"/>
  </w:num>
  <w:num w:numId="11">
    <w:abstractNumId w:val="4"/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9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5C3FD9"/>
    <w:rsid w:val="0000197B"/>
    <w:rsid w:val="00002753"/>
    <w:rsid w:val="00004B5E"/>
    <w:rsid w:val="00004E02"/>
    <w:rsid w:val="00005D79"/>
    <w:rsid w:val="000061E6"/>
    <w:rsid w:val="00006AD7"/>
    <w:rsid w:val="0000787F"/>
    <w:rsid w:val="000078C2"/>
    <w:rsid w:val="00007C65"/>
    <w:rsid w:val="00011928"/>
    <w:rsid w:val="00012814"/>
    <w:rsid w:val="000132E4"/>
    <w:rsid w:val="000136E6"/>
    <w:rsid w:val="00013E2A"/>
    <w:rsid w:val="00014DA1"/>
    <w:rsid w:val="00015374"/>
    <w:rsid w:val="00015A16"/>
    <w:rsid w:val="00015DCC"/>
    <w:rsid w:val="0001619A"/>
    <w:rsid w:val="00020488"/>
    <w:rsid w:val="00020DBA"/>
    <w:rsid w:val="00022FD6"/>
    <w:rsid w:val="00023D95"/>
    <w:rsid w:val="00024203"/>
    <w:rsid w:val="000246A9"/>
    <w:rsid w:val="00025406"/>
    <w:rsid w:val="00027539"/>
    <w:rsid w:val="000276DF"/>
    <w:rsid w:val="00031D5A"/>
    <w:rsid w:val="00035BEF"/>
    <w:rsid w:val="00037D94"/>
    <w:rsid w:val="000404FF"/>
    <w:rsid w:val="00041DAB"/>
    <w:rsid w:val="00042D11"/>
    <w:rsid w:val="00050089"/>
    <w:rsid w:val="000516AE"/>
    <w:rsid w:val="00051C33"/>
    <w:rsid w:val="00052474"/>
    <w:rsid w:val="00053678"/>
    <w:rsid w:val="00053888"/>
    <w:rsid w:val="00053E03"/>
    <w:rsid w:val="0005470E"/>
    <w:rsid w:val="00055202"/>
    <w:rsid w:val="0005540D"/>
    <w:rsid w:val="00055D01"/>
    <w:rsid w:val="000561EE"/>
    <w:rsid w:val="00056264"/>
    <w:rsid w:val="00056D84"/>
    <w:rsid w:val="000573F7"/>
    <w:rsid w:val="00061255"/>
    <w:rsid w:val="00062409"/>
    <w:rsid w:val="000626FC"/>
    <w:rsid w:val="00062A99"/>
    <w:rsid w:val="00064B19"/>
    <w:rsid w:val="0006531D"/>
    <w:rsid w:val="00065C5B"/>
    <w:rsid w:val="000700FC"/>
    <w:rsid w:val="00071ED1"/>
    <w:rsid w:val="00071FC9"/>
    <w:rsid w:val="000728DF"/>
    <w:rsid w:val="00072903"/>
    <w:rsid w:val="00072DB9"/>
    <w:rsid w:val="00072E2A"/>
    <w:rsid w:val="00074184"/>
    <w:rsid w:val="00074830"/>
    <w:rsid w:val="00076563"/>
    <w:rsid w:val="0007684D"/>
    <w:rsid w:val="00077391"/>
    <w:rsid w:val="0008019C"/>
    <w:rsid w:val="00080886"/>
    <w:rsid w:val="00080E63"/>
    <w:rsid w:val="0008155C"/>
    <w:rsid w:val="000829FD"/>
    <w:rsid w:val="00083BF2"/>
    <w:rsid w:val="00083ED7"/>
    <w:rsid w:val="000853C5"/>
    <w:rsid w:val="000856AE"/>
    <w:rsid w:val="00086CD5"/>
    <w:rsid w:val="000879FF"/>
    <w:rsid w:val="00087A5F"/>
    <w:rsid w:val="00091344"/>
    <w:rsid w:val="000923CB"/>
    <w:rsid w:val="000928D8"/>
    <w:rsid w:val="00092BAC"/>
    <w:rsid w:val="00093884"/>
    <w:rsid w:val="000944D6"/>
    <w:rsid w:val="0009472A"/>
    <w:rsid w:val="00094CBD"/>
    <w:rsid w:val="00094D37"/>
    <w:rsid w:val="000964A5"/>
    <w:rsid w:val="000972A8"/>
    <w:rsid w:val="00097767"/>
    <w:rsid w:val="000A0098"/>
    <w:rsid w:val="000A2E34"/>
    <w:rsid w:val="000A2F1A"/>
    <w:rsid w:val="000A300E"/>
    <w:rsid w:val="000A306D"/>
    <w:rsid w:val="000A3471"/>
    <w:rsid w:val="000B4D87"/>
    <w:rsid w:val="000B6741"/>
    <w:rsid w:val="000B7E0D"/>
    <w:rsid w:val="000C073C"/>
    <w:rsid w:val="000C12C4"/>
    <w:rsid w:val="000C200B"/>
    <w:rsid w:val="000C3C8C"/>
    <w:rsid w:val="000C71DD"/>
    <w:rsid w:val="000C7B63"/>
    <w:rsid w:val="000D03FF"/>
    <w:rsid w:val="000D0584"/>
    <w:rsid w:val="000D1626"/>
    <w:rsid w:val="000D5441"/>
    <w:rsid w:val="000D64D7"/>
    <w:rsid w:val="000D71D7"/>
    <w:rsid w:val="000E0E5A"/>
    <w:rsid w:val="000E234B"/>
    <w:rsid w:val="000E307F"/>
    <w:rsid w:val="000E3F2A"/>
    <w:rsid w:val="000E3F62"/>
    <w:rsid w:val="000E5C35"/>
    <w:rsid w:val="000E70AC"/>
    <w:rsid w:val="000E7450"/>
    <w:rsid w:val="000F00A8"/>
    <w:rsid w:val="000F0F1D"/>
    <w:rsid w:val="000F1229"/>
    <w:rsid w:val="000F160A"/>
    <w:rsid w:val="000F1D2A"/>
    <w:rsid w:val="000F25EC"/>
    <w:rsid w:val="000F2B01"/>
    <w:rsid w:val="000F3314"/>
    <w:rsid w:val="000F4B17"/>
    <w:rsid w:val="000F5576"/>
    <w:rsid w:val="000F75D0"/>
    <w:rsid w:val="00100026"/>
    <w:rsid w:val="0010050C"/>
    <w:rsid w:val="00100ECF"/>
    <w:rsid w:val="00106161"/>
    <w:rsid w:val="0011028C"/>
    <w:rsid w:val="00111198"/>
    <w:rsid w:val="00113995"/>
    <w:rsid w:val="001165F8"/>
    <w:rsid w:val="0012095E"/>
    <w:rsid w:val="00122D92"/>
    <w:rsid w:val="0012513B"/>
    <w:rsid w:val="00126D34"/>
    <w:rsid w:val="0013132D"/>
    <w:rsid w:val="0013267A"/>
    <w:rsid w:val="00133525"/>
    <w:rsid w:val="00134C4F"/>
    <w:rsid w:val="00136A9E"/>
    <w:rsid w:val="00136E13"/>
    <w:rsid w:val="00140530"/>
    <w:rsid w:val="00141574"/>
    <w:rsid w:val="00141A50"/>
    <w:rsid w:val="00141EFE"/>
    <w:rsid w:val="0014241C"/>
    <w:rsid w:val="00144DF0"/>
    <w:rsid w:val="00151156"/>
    <w:rsid w:val="001514A7"/>
    <w:rsid w:val="00151776"/>
    <w:rsid w:val="00152AC0"/>
    <w:rsid w:val="001530EE"/>
    <w:rsid w:val="00155589"/>
    <w:rsid w:val="001558B4"/>
    <w:rsid w:val="0015785D"/>
    <w:rsid w:val="00163C49"/>
    <w:rsid w:val="00163F6B"/>
    <w:rsid w:val="0016428C"/>
    <w:rsid w:val="0016659B"/>
    <w:rsid w:val="00166937"/>
    <w:rsid w:val="0016786A"/>
    <w:rsid w:val="00170DCB"/>
    <w:rsid w:val="001735E4"/>
    <w:rsid w:val="00173BED"/>
    <w:rsid w:val="00174E8D"/>
    <w:rsid w:val="00175E24"/>
    <w:rsid w:val="00176210"/>
    <w:rsid w:val="00180A27"/>
    <w:rsid w:val="00181DA3"/>
    <w:rsid w:val="0018220A"/>
    <w:rsid w:val="00183AE0"/>
    <w:rsid w:val="00184934"/>
    <w:rsid w:val="00184C3D"/>
    <w:rsid w:val="001856BD"/>
    <w:rsid w:val="001859EE"/>
    <w:rsid w:val="00186719"/>
    <w:rsid w:val="0019177F"/>
    <w:rsid w:val="00191C1C"/>
    <w:rsid w:val="001922B2"/>
    <w:rsid w:val="001968DB"/>
    <w:rsid w:val="0019709C"/>
    <w:rsid w:val="001978C5"/>
    <w:rsid w:val="001A2126"/>
    <w:rsid w:val="001A343F"/>
    <w:rsid w:val="001A3A0B"/>
    <w:rsid w:val="001A3E1C"/>
    <w:rsid w:val="001B1C8C"/>
    <w:rsid w:val="001B1CBD"/>
    <w:rsid w:val="001B6081"/>
    <w:rsid w:val="001B6162"/>
    <w:rsid w:val="001B7D0B"/>
    <w:rsid w:val="001C00CF"/>
    <w:rsid w:val="001C09C0"/>
    <w:rsid w:val="001C135A"/>
    <w:rsid w:val="001C1386"/>
    <w:rsid w:val="001C36B8"/>
    <w:rsid w:val="001C3820"/>
    <w:rsid w:val="001C3FA1"/>
    <w:rsid w:val="001C550A"/>
    <w:rsid w:val="001C5835"/>
    <w:rsid w:val="001C65B1"/>
    <w:rsid w:val="001D0140"/>
    <w:rsid w:val="001D0B53"/>
    <w:rsid w:val="001D6AE3"/>
    <w:rsid w:val="001D78C0"/>
    <w:rsid w:val="001D7DED"/>
    <w:rsid w:val="001E0378"/>
    <w:rsid w:val="001E1A1D"/>
    <w:rsid w:val="001E24A6"/>
    <w:rsid w:val="001E37F2"/>
    <w:rsid w:val="001E51A3"/>
    <w:rsid w:val="001E5D75"/>
    <w:rsid w:val="001E6C3B"/>
    <w:rsid w:val="001E6F3D"/>
    <w:rsid w:val="001E71DF"/>
    <w:rsid w:val="001E73AF"/>
    <w:rsid w:val="001E78FB"/>
    <w:rsid w:val="001F5F3E"/>
    <w:rsid w:val="001F6293"/>
    <w:rsid w:val="001F62E8"/>
    <w:rsid w:val="001F7D85"/>
    <w:rsid w:val="0020130E"/>
    <w:rsid w:val="0020137E"/>
    <w:rsid w:val="00202B63"/>
    <w:rsid w:val="00203C63"/>
    <w:rsid w:val="0020433D"/>
    <w:rsid w:val="002046EC"/>
    <w:rsid w:val="0020475F"/>
    <w:rsid w:val="00206D0C"/>
    <w:rsid w:val="00206E02"/>
    <w:rsid w:val="002142F1"/>
    <w:rsid w:val="0021468C"/>
    <w:rsid w:val="0021615F"/>
    <w:rsid w:val="00217D0A"/>
    <w:rsid w:val="00220B3A"/>
    <w:rsid w:val="00221E3C"/>
    <w:rsid w:val="002231A7"/>
    <w:rsid w:val="00223468"/>
    <w:rsid w:val="0022760A"/>
    <w:rsid w:val="00232B30"/>
    <w:rsid w:val="002340FC"/>
    <w:rsid w:val="00234967"/>
    <w:rsid w:val="00234A05"/>
    <w:rsid w:val="00234AED"/>
    <w:rsid w:val="002359F6"/>
    <w:rsid w:val="00235E88"/>
    <w:rsid w:val="00236C58"/>
    <w:rsid w:val="002371EE"/>
    <w:rsid w:val="00240840"/>
    <w:rsid w:val="0024152F"/>
    <w:rsid w:val="0024234B"/>
    <w:rsid w:val="00245ED9"/>
    <w:rsid w:val="00246AB1"/>
    <w:rsid w:val="00250145"/>
    <w:rsid w:val="00250295"/>
    <w:rsid w:val="00250E8B"/>
    <w:rsid w:val="00252C28"/>
    <w:rsid w:val="00252D69"/>
    <w:rsid w:val="00253A26"/>
    <w:rsid w:val="0025452D"/>
    <w:rsid w:val="0025610C"/>
    <w:rsid w:val="0025784D"/>
    <w:rsid w:val="0026095E"/>
    <w:rsid w:val="00263029"/>
    <w:rsid w:val="00263F4F"/>
    <w:rsid w:val="00265B20"/>
    <w:rsid w:val="0026788A"/>
    <w:rsid w:val="00267FE8"/>
    <w:rsid w:val="002724A6"/>
    <w:rsid w:val="0027348B"/>
    <w:rsid w:val="00273F18"/>
    <w:rsid w:val="00274567"/>
    <w:rsid w:val="00276660"/>
    <w:rsid w:val="00276B2A"/>
    <w:rsid w:val="00277AFF"/>
    <w:rsid w:val="00280B01"/>
    <w:rsid w:val="002819C0"/>
    <w:rsid w:val="00281E24"/>
    <w:rsid w:val="00282AB4"/>
    <w:rsid w:val="00283E13"/>
    <w:rsid w:val="00283F90"/>
    <w:rsid w:val="00284E3F"/>
    <w:rsid w:val="00285A8F"/>
    <w:rsid w:val="00285F94"/>
    <w:rsid w:val="0028612D"/>
    <w:rsid w:val="0029243B"/>
    <w:rsid w:val="002939DB"/>
    <w:rsid w:val="00293A71"/>
    <w:rsid w:val="002942A6"/>
    <w:rsid w:val="0029516C"/>
    <w:rsid w:val="002957A2"/>
    <w:rsid w:val="00296042"/>
    <w:rsid w:val="002977C0"/>
    <w:rsid w:val="00297DEE"/>
    <w:rsid w:val="002A04D0"/>
    <w:rsid w:val="002A1654"/>
    <w:rsid w:val="002A2047"/>
    <w:rsid w:val="002A2379"/>
    <w:rsid w:val="002A2F01"/>
    <w:rsid w:val="002B012C"/>
    <w:rsid w:val="002B05C3"/>
    <w:rsid w:val="002B1789"/>
    <w:rsid w:val="002B19A1"/>
    <w:rsid w:val="002B1C5E"/>
    <w:rsid w:val="002B2ACC"/>
    <w:rsid w:val="002B36E5"/>
    <w:rsid w:val="002B7175"/>
    <w:rsid w:val="002C06A2"/>
    <w:rsid w:val="002C2723"/>
    <w:rsid w:val="002C36F2"/>
    <w:rsid w:val="002C39EB"/>
    <w:rsid w:val="002C4472"/>
    <w:rsid w:val="002C53B5"/>
    <w:rsid w:val="002C5619"/>
    <w:rsid w:val="002C7619"/>
    <w:rsid w:val="002C7A83"/>
    <w:rsid w:val="002D1CB0"/>
    <w:rsid w:val="002D2028"/>
    <w:rsid w:val="002D26E9"/>
    <w:rsid w:val="002D4761"/>
    <w:rsid w:val="002D6E88"/>
    <w:rsid w:val="002D7AD5"/>
    <w:rsid w:val="002E079B"/>
    <w:rsid w:val="002E272B"/>
    <w:rsid w:val="002E3460"/>
    <w:rsid w:val="002E46B0"/>
    <w:rsid w:val="002F0696"/>
    <w:rsid w:val="002F1751"/>
    <w:rsid w:val="002F24DD"/>
    <w:rsid w:val="002F288C"/>
    <w:rsid w:val="002F3389"/>
    <w:rsid w:val="002F35BA"/>
    <w:rsid w:val="002F384F"/>
    <w:rsid w:val="002F689D"/>
    <w:rsid w:val="002F6948"/>
    <w:rsid w:val="002F731F"/>
    <w:rsid w:val="00301018"/>
    <w:rsid w:val="003018E0"/>
    <w:rsid w:val="003041C3"/>
    <w:rsid w:val="00304F6E"/>
    <w:rsid w:val="003054D4"/>
    <w:rsid w:val="00306CF1"/>
    <w:rsid w:val="00310670"/>
    <w:rsid w:val="00310868"/>
    <w:rsid w:val="003114AC"/>
    <w:rsid w:val="003117E6"/>
    <w:rsid w:val="00312C99"/>
    <w:rsid w:val="00313A1D"/>
    <w:rsid w:val="00313EA4"/>
    <w:rsid w:val="00313F86"/>
    <w:rsid w:val="0031457D"/>
    <w:rsid w:val="003158BC"/>
    <w:rsid w:val="00315C34"/>
    <w:rsid w:val="00320A33"/>
    <w:rsid w:val="00321ACC"/>
    <w:rsid w:val="003232D3"/>
    <w:rsid w:val="00324B9E"/>
    <w:rsid w:val="00325C49"/>
    <w:rsid w:val="003271DF"/>
    <w:rsid w:val="00330DCE"/>
    <w:rsid w:val="00331190"/>
    <w:rsid w:val="00332ADD"/>
    <w:rsid w:val="00333CAF"/>
    <w:rsid w:val="00334F48"/>
    <w:rsid w:val="003354AA"/>
    <w:rsid w:val="003361D9"/>
    <w:rsid w:val="00340483"/>
    <w:rsid w:val="003409B9"/>
    <w:rsid w:val="00342374"/>
    <w:rsid w:val="00342D05"/>
    <w:rsid w:val="003451BE"/>
    <w:rsid w:val="00346E8D"/>
    <w:rsid w:val="00347A84"/>
    <w:rsid w:val="00351AAA"/>
    <w:rsid w:val="00353F3A"/>
    <w:rsid w:val="00354164"/>
    <w:rsid w:val="003555D1"/>
    <w:rsid w:val="00355D61"/>
    <w:rsid w:val="00357297"/>
    <w:rsid w:val="003601B3"/>
    <w:rsid w:val="00360A99"/>
    <w:rsid w:val="00361A3C"/>
    <w:rsid w:val="00361DBA"/>
    <w:rsid w:val="003624ED"/>
    <w:rsid w:val="00362DEB"/>
    <w:rsid w:val="00362FEE"/>
    <w:rsid w:val="00364133"/>
    <w:rsid w:val="003644BB"/>
    <w:rsid w:val="0036547B"/>
    <w:rsid w:val="00366174"/>
    <w:rsid w:val="003712C0"/>
    <w:rsid w:val="0037143C"/>
    <w:rsid w:val="00371D76"/>
    <w:rsid w:val="00372E5C"/>
    <w:rsid w:val="00372E92"/>
    <w:rsid w:val="003731FB"/>
    <w:rsid w:val="00374DAA"/>
    <w:rsid w:val="00376473"/>
    <w:rsid w:val="0037785C"/>
    <w:rsid w:val="00380201"/>
    <w:rsid w:val="003803D1"/>
    <w:rsid w:val="00383E92"/>
    <w:rsid w:val="00384375"/>
    <w:rsid w:val="0038559B"/>
    <w:rsid w:val="00387332"/>
    <w:rsid w:val="00387F06"/>
    <w:rsid w:val="003905A4"/>
    <w:rsid w:val="0039068F"/>
    <w:rsid w:val="00391119"/>
    <w:rsid w:val="0039122C"/>
    <w:rsid w:val="00392FC5"/>
    <w:rsid w:val="0039444C"/>
    <w:rsid w:val="003950E4"/>
    <w:rsid w:val="00395767"/>
    <w:rsid w:val="00395DB6"/>
    <w:rsid w:val="00397CC9"/>
    <w:rsid w:val="00397E9C"/>
    <w:rsid w:val="003A2F35"/>
    <w:rsid w:val="003A32DE"/>
    <w:rsid w:val="003A5031"/>
    <w:rsid w:val="003A65C9"/>
    <w:rsid w:val="003A7369"/>
    <w:rsid w:val="003A7A89"/>
    <w:rsid w:val="003B01C3"/>
    <w:rsid w:val="003B0599"/>
    <w:rsid w:val="003B1CD8"/>
    <w:rsid w:val="003B2AF0"/>
    <w:rsid w:val="003B2B1E"/>
    <w:rsid w:val="003B49CE"/>
    <w:rsid w:val="003B6DD4"/>
    <w:rsid w:val="003C00CD"/>
    <w:rsid w:val="003C10FB"/>
    <w:rsid w:val="003C2A28"/>
    <w:rsid w:val="003C2C03"/>
    <w:rsid w:val="003C33DA"/>
    <w:rsid w:val="003C3964"/>
    <w:rsid w:val="003C4A77"/>
    <w:rsid w:val="003C4D94"/>
    <w:rsid w:val="003C5DDE"/>
    <w:rsid w:val="003C6B9D"/>
    <w:rsid w:val="003C71B3"/>
    <w:rsid w:val="003C7A33"/>
    <w:rsid w:val="003D062C"/>
    <w:rsid w:val="003D0966"/>
    <w:rsid w:val="003D49BB"/>
    <w:rsid w:val="003E17E7"/>
    <w:rsid w:val="003E2A03"/>
    <w:rsid w:val="003E35CF"/>
    <w:rsid w:val="003E7C72"/>
    <w:rsid w:val="003F01DE"/>
    <w:rsid w:val="003F199B"/>
    <w:rsid w:val="003F2615"/>
    <w:rsid w:val="003F35F6"/>
    <w:rsid w:val="003F40DC"/>
    <w:rsid w:val="003F42BC"/>
    <w:rsid w:val="003F4B34"/>
    <w:rsid w:val="003F5814"/>
    <w:rsid w:val="003F668F"/>
    <w:rsid w:val="003F67E3"/>
    <w:rsid w:val="003F707B"/>
    <w:rsid w:val="003F710A"/>
    <w:rsid w:val="00400611"/>
    <w:rsid w:val="0040090D"/>
    <w:rsid w:val="00403751"/>
    <w:rsid w:val="00403E60"/>
    <w:rsid w:val="00405F04"/>
    <w:rsid w:val="00406C1B"/>
    <w:rsid w:val="0040711F"/>
    <w:rsid w:val="004071E2"/>
    <w:rsid w:val="0040745E"/>
    <w:rsid w:val="00410611"/>
    <w:rsid w:val="00411586"/>
    <w:rsid w:val="004126F5"/>
    <w:rsid w:val="00413633"/>
    <w:rsid w:val="00413C76"/>
    <w:rsid w:val="00416832"/>
    <w:rsid w:val="00416F7D"/>
    <w:rsid w:val="00420925"/>
    <w:rsid w:val="004212EF"/>
    <w:rsid w:val="00421418"/>
    <w:rsid w:val="004263C6"/>
    <w:rsid w:val="004308C3"/>
    <w:rsid w:val="00430914"/>
    <w:rsid w:val="00431DCC"/>
    <w:rsid w:val="004320F3"/>
    <w:rsid w:val="00432C85"/>
    <w:rsid w:val="00432C9A"/>
    <w:rsid w:val="00434695"/>
    <w:rsid w:val="00434E9C"/>
    <w:rsid w:val="00435576"/>
    <w:rsid w:val="0043645D"/>
    <w:rsid w:val="00437AD2"/>
    <w:rsid w:val="004403F5"/>
    <w:rsid w:val="00440F66"/>
    <w:rsid w:val="004416DD"/>
    <w:rsid w:val="0044186C"/>
    <w:rsid w:val="004418ED"/>
    <w:rsid w:val="00444822"/>
    <w:rsid w:val="004453A6"/>
    <w:rsid w:val="00445786"/>
    <w:rsid w:val="00446E7D"/>
    <w:rsid w:val="004471AE"/>
    <w:rsid w:val="00450620"/>
    <w:rsid w:val="004508D8"/>
    <w:rsid w:val="00452990"/>
    <w:rsid w:val="00452F2C"/>
    <w:rsid w:val="00453D79"/>
    <w:rsid w:val="00454769"/>
    <w:rsid w:val="004550BE"/>
    <w:rsid w:val="00456196"/>
    <w:rsid w:val="00456EF8"/>
    <w:rsid w:val="00460788"/>
    <w:rsid w:val="00460C4F"/>
    <w:rsid w:val="00460CF4"/>
    <w:rsid w:val="00465027"/>
    <w:rsid w:val="00470065"/>
    <w:rsid w:val="00470DFD"/>
    <w:rsid w:val="004711D9"/>
    <w:rsid w:val="004719EA"/>
    <w:rsid w:val="00474CAF"/>
    <w:rsid w:val="0047503F"/>
    <w:rsid w:val="004757BA"/>
    <w:rsid w:val="0047592F"/>
    <w:rsid w:val="004761BE"/>
    <w:rsid w:val="00480B5E"/>
    <w:rsid w:val="00481110"/>
    <w:rsid w:val="00482E5F"/>
    <w:rsid w:val="00485863"/>
    <w:rsid w:val="00485E50"/>
    <w:rsid w:val="00486CE7"/>
    <w:rsid w:val="0049054D"/>
    <w:rsid w:val="0049196E"/>
    <w:rsid w:val="00493144"/>
    <w:rsid w:val="004935C1"/>
    <w:rsid w:val="00493AB8"/>
    <w:rsid w:val="00493C92"/>
    <w:rsid w:val="0049487A"/>
    <w:rsid w:val="0049521F"/>
    <w:rsid w:val="00496ADB"/>
    <w:rsid w:val="004A35FA"/>
    <w:rsid w:val="004A3F5B"/>
    <w:rsid w:val="004A46DD"/>
    <w:rsid w:val="004A48F0"/>
    <w:rsid w:val="004B0F9D"/>
    <w:rsid w:val="004B646E"/>
    <w:rsid w:val="004B75DA"/>
    <w:rsid w:val="004B7C33"/>
    <w:rsid w:val="004C0B0D"/>
    <w:rsid w:val="004C3E2D"/>
    <w:rsid w:val="004C5723"/>
    <w:rsid w:val="004C5E7F"/>
    <w:rsid w:val="004C6789"/>
    <w:rsid w:val="004D16A1"/>
    <w:rsid w:val="004D6477"/>
    <w:rsid w:val="004D6F08"/>
    <w:rsid w:val="004D77CE"/>
    <w:rsid w:val="004E1E3A"/>
    <w:rsid w:val="004E4EBF"/>
    <w:rsid w:val="004E63D9"/>
    <w:rsid w:val="004E6E8E"/>
    <w:rsid w:val="004F0252"/>
    <w:rsid w:val="004F3466"/>
    <w:rsid w:val="004F3B61"/>
    <w:rsid w:val="004F3D34"/>
    <w:rsid w:val="004F406F"/>
    <w:rsid w:val="004F5D2A"/>
    <w:rsid w:val="004F634D"/>
    <w:rsid w:val="00507231"/>
    <w:rsid w:val="0050758E"/>
    <w:rsid w:val="005108CD"/>
    <w:rsid w:val="00511BCC"/>
    <w:rsid w:val="00514600"/>
    <w:rsid w:val="005160A1"/>
    <w:rsid w:val="005162CF"/>
    <w:rsid w:val="00516DF5"/>
    <w:rsid w:val="00517994"/>
    <w:rsid w:val="005205AE"/>
    <w:rsid w:val="00520C72"/>
    <w:rsid w:val="0052322A"/>
    <w:rsid w:val="005237BB"/>
    <w:rsid w:val="0052399B"/>
    <w:rsid w:val="005256B7"/>
    <w:rsid w:val="00525F43"/>
    <w:rsid w:val="005274DE"/>
    <w:rsid w:val="00530BD9"/>
    <w:rsid w:val="00532E30"/>
    <w:rsid w:val="0053369C"/>
    <w:rsid w:val="005343EA"/>
    <w:rsid w:val="00534C7D"/>
    <w:rsid w:val="0053579F"/>
    <w:rsid w:val="0053686C"/>
    <w:rsid w:val="00540BE9"/>
    <w:rsid w:val="005427AB"/>
    <w:rsid w:val="00544658"/>
    <w:rsid w:val="00546782"/>
    <w:rsid w:val="00546A53"/>
    <w:rsid w:val="005509F6"/>
    <w:rsid w:val="00552120"/>
    <w:rsid w:val="00552E0A"/>
    <w:rsid w:val="00553136"/>
    <w:rsid w:val="0055338F"/>
    <w:rsid w:val="0055356F"/>
    <w:rsid w:val="00554D5C"/>
    <w:rsid w:val="0055796A"/>
    <w:rsid w:val="005579B0"/>
    <w:rsid w:val="00557E85"/>
    <w:rsid w:val="005656A0"/>
    <w:rsid w:val="00566604"/>
    <w:rsid w:val="00570028"/>
    <w:rsid w:val="0057098A"/>
    <w:rsid w:val="00571B7F"/>
    <w:rsid w:val="00572099"/>
    <w:rsid w:val="00573E25"/>
    <w:rsid w:val="00574733"/>
    <w:rsid w:val="00574F1F"/>
    <w:rsid w:val="005759EE"/>
    <w:rsid w:val="00576D62"/>
    <w:rsid w:val="00577BA1"/>
    <w:rsid w:val="00580254"/>
    <w:rsid w:val="005806EC"/>
    <w:rsid w:val="005835BD"/>
    <w:rsid w:val="00583732"/>
    <w:rsid w:val="00583B3A"/>
    <w:rsid w:val="005843C1"/>
    <w:rsid w:val="005845CB"/>
    <w:rsid w:val="00584C5E"/>
    <w:rsid w:val="00586A29"/>
    <w:rsid w:val="00587288"/>
    <w:rsid w:val="0058764D"/>
    <w:rsid w:val="005915FF"/>
    <w:rsid w:val="0059219B"/>
    <w:rsid w:val="005930B8"/>
    <w:rsid w:val="005969DF"/>
    <w:rsid w:val="00596E75"/>
    <w:rsid w:val="00597ADA"/>
    <w:rsid w:val="005A0B60"/>
    <w:rsid w:val="005A3435"/>
    <w:rsid w:val="005A3835"/>
    <w:rsid w:val="005A433A"/>
    <w:rsid w:val="005A5349"/>
    <w:rsid w:val="005A6365"/>
    <w:rsid w:val="005A6BC0"/>
    <w:rsid w:val="005A7160"/>
    <w:rsid w:val="005A7342"/>
    <w:rsid w:val="005A7E9E"/>
    <w:rsid w:val="005B00C8"/>
    <w:rsid w:val="005B01BC"/>
    <w:rsid w:val="005B2A4B"/>
    <w:rsid w:val="005C2E7C"/>
    <w:rsid w:val="005C3FD9"/>
    <w:rsid w:val="005C43DC"/>
    <w:rsid w:val="005C5BAB"/>
    <w:rsid w:val="005C6E31"/>
    <w:rsid w:val="005D1FA4"/>
    <w:rsid w:val="005D28B2"/>
    <w:rsid w:val="005D4161"/>
    <w:rsid w:val="005D513F"/>
    <w:rsid w:val="005D68C7"/>
    <w:rsid w:val="005D785F"/>
    <w:rsid w:val="005E1467"/>
    <w:rsid w:val="005E2582"/>
    <w:rsid w:val="005E39AA"/>
    <w:rsid w:val="005E425E"/>
    <w:rsid w:val="005E78A4"/>
    <w:rsid w:val="005F1102"/>
    <w:rsid w:val="005F31D0"/>
    <w:rsid w:val="005F4259"/>
    <w:rsid w:val="005F48DD"/>
    <w:rsid w:val="005F4A74"/>
    <w:rsid w:val="005F4CC4"/>
    <w:rsid w:val="005F7117"/>
    <w:rsid w:val="00600338"/>
    <w:rsid w:val="00602145"/>
    <w:rsid w:val="006069EF"/>
    <w:rsid w:val="00606D02"/>
    <w:rsid w:val="00607928"/>
    <w:rsid w:val="00607FFA"/>
    <w:rsid w:val="00610939"/>
    <w:rsid w:val="006123DE"/>
    <w:rsid w:val="00612BA3"/>
    <w:rsid w:val="00613738"/>
    <w:rsid w:val="00615CF9"/>
    <w:rsid w:val="0062072D"/>
    <w:rsid w:val="00620A27"/>
    <w:rsid w:val="00621BC5"/>
    <w:rsid w:val="00621EE8"/>
    <w:rsid w:val="0062404B"/>
    <w:rsid w:val="006240AC"/>
    <w:rsid w:val="0062465C"/>
    <w:rsid w:val="00627CE8"/>
    <w:rsid w:val="00627D43"/>
    <w:rsid w:val="00635A55"/>
    <w:rsid w:val="00635A98"/>
    <w:rsid w:val="0063670D"/>
    <w:rsid w:val="00636F70"/>
    <w:rsid w:val="00637A25"/>
    <w:rsid w:val="00640B7C"/>
    <w:rsid w:val="00642FA5"/>
    <w:rsid w:val="00643074"/>
    <w:rsid w:val="0064407D"/>
    <w:rsid w:val="006451B1"/>
    <w:rsid w:val="0064555D"/>
    <w:rsid w:val="006457F0"/>
    <w:rsid w:val="006500FC"/>
    <w:rsid w:val="0065171D"/>
    <w:rsid w:val="00652551"/>
    <w:rsid w:val="00652B2C"/>
    <w:rsid w:val="006533D6"/>
    <w:rsid w:val="00653ED6"/>
    <w:rsid w:val="006556B6"/>
    <w:rsid w:val="006560B8"/>
    <w:rsid w:val="0065693B"/>
    <w:rsid w:val="00657116"/>
    <w:rsid w:val="00657871"/>
    <w:rsid w:val="00660F6D"/>
    <w:rsid w:val="00663A5B"/>
    <w:rsid w:val="00665F7B"/>
    <w:rsid w:val="0067170F"/>
    <w:rsid w:val="00672F03"/>
    <w:rsid w:val="006740BF"/>
    <w:rsid w:val="0067430C"/>
    <w:rsid w:val="006756DF"/>
    <w:rsid w:val="0067586D"/>
    <w:rsid w:val="00677A90"/>
    <w:rsid w:val="006804B3"/>
    <w:rsid w:val="006856BC"/>
    <w:rsid w:val="00686077"/>
    <w:rsid w:val="006877F1"/>
    <w:rsid w:val="00690B7C"/>
    <w:rsid w:val="00692153"/>
    <w:rsid w:val="0069432D"/>
    <w:rsid w:val="00694625"/>
    <w:rsid w:val="00695AB1"/>
    <w:rsid w:val="00696414"/>
    <w:rsid w:val="00696A4D"/>
    <w:rsid w:val="00696C21"/>
    <w:rsid w:val="006A000B"/>
    <w:rsid w:val="006A2264"/>
    <w:rsid w:val="006A299A"/>
    <w:rsid w:val="006A3F1A"/>
    <w:rsid w:val="006A43B7"/>
    <w:rsid w:val="006A544C"/>
    <w:rsid w:val="006A60B0"/>
    <w:rsid w:val="006A6732"/>
    <w:rsid w:val="006A7624"/>
    <w:rsid w:val="006B0F65"/>
    <w:rsid w:val="006B21A8"/>
    <w:rsid w:val="006B298C"/>
    <w:rsid w:val="006B387E"/>
    <w:rsid w:val="006B3F96"/>
    <w:rsid w:val="006B427A"/>
    <w:rsid w:val="006B49F1"/>
    <w:rsid w:val="006B4E13"/>
    <w:rsid w:val="006B7601"/>
    <w:rsid w:val="006C01B8"/>
    <w:rsid w:val="006C19D4"/>
    <w:rsid w:val="006C1C0C"/>
    <w:rsid w:val="006C2E94"/>
    <w:rsid w:val="006C54FD"/>
    <w:rsid w:val="006C57EC"/>
    <w:rsid w:val="006C58B7"/>
    <w:rsid w:val="006C6B4E"/>
    <w:rsid w:val="006C7585"/>
    <w:rsid w:val="006D1047"/>
    <w:rsid w:val="006D12BA"/>
    <w:rsid w:val="006D2336"/>
    <w:rsid w:val="006D432C"/>
    <w:rsid w:val="006D46E3"/>
    <w:rsid w:val="006D59C8"/>
    <w:rsid w:val="006D773A"/>
    <w:rsid w:val="006E1324"/>
    <w:rsid w:val="006E16E0"/>
    <w:rsid w:val="006E4818"/>
    <w:rsid w:val="006E4D40"/>
    <w:rsid w:val="006E6C10"/>
    <w:rsid w:val="006E7341"/>
    <w:rsid w:val="006E7F01"/>
    <w:rsid w:val="006F177E"/>
    <w:rsid w:val="006F250A"/>
    <w:rsid w:val="006F276E"/>
    <w:rsid w:val="006F632A"/>
    <w:rsid w:val="006F6CBD"/>
    <w:rsid w:val="00701346"/>
    <w:rsid w:val="00701355"/>
    <w:rsid w:val="00701C2A"/>
    <w:rsid w:val="00701C4F"/>
    <w:rsid w:val="00703FBE"/>
    <w:rsid w:val="0070480C"/>
    <w:rsid w:val="007048A2"/>
    <w:rsid w:val="00704F5B"/>
    <w:rsid w:val="0070501F"/>
    <w:rsid w:val="00705AFD"/>
    <w:rsid w:val="00705EF4"/>
    <w:rsid w:val="00706BDA"/>
    <w:rsid w:val="00707D71"/>
    <w:rsid w:val="007111BB"/>
    <w:rsid w:val="00711404"/>
    <w:rsid w:val="0071191F"/>
    <w:rsid w:val="007124AC"/>
    <w:rsid w:val="00712D82"/>
    <w:rsid w:val="007147DA"/>
    <w:rsid w:val="00716434"/>
    <w:rsid w:val="007176B0"/>
    <w:rsid w:val="00717C5C"/>
    <w:rsid w:val="007212FF"/>
    <w:rsid w:val="00722782"/>
    <w:rsid w:val="007227F1"/>
    <w:rsid w:val="00722D27"/>
    <w:rsid w:val="00723083"/>
    <w:rsid w:val="0072509A"/>
    <w:rsid w:val="007266B4"/>
    <w:rsid w:val="00731B6C"/>
    <w:rsid w:val="0073240B"/>
    <w:rsid w:val="007326B5"/>
    <w:rsid w:val="00733053"/>
    <w:rsid w:val="00734A94"/>
    <w:rsid w:val="00735AEB"/>
    <w:rsid w:val="0074395D"/>
    <w:rsid w:val="00745C2B"/>
    <w:rsid w:val="0074641A"/>
    <w:rsid w:val="007504D8"/>
    <w:rsid w:val="00750572"/>
    <w:rsid w:val="007505CE"/>
    <w:rsid w:val="00754160"/>
    <w:rsid w:val="007547BD"/>
    <w:rsid w:val="00756E52"/>
    <w:rsid w:val="00761E3E"/>
    <w:rsid w:val="0076361E"/>
    <w:rsid w:val="00763681"/>
    <w:rsid w:val="007645D6"/>
    <w:rsid w:val="00770998"/>
    <w:rsid w:val="007718B1"/>
    <w:rsid w:val="007739EA"/>
    <w:rsid w:val="00774C0B"/>
    <w:rsid w:val="00775EB2"/>
    <w:rsid w:val="00776F9C"/>
    <w:rsid w:val="00783A81"/>
    <w:rsid w:val="00785808"/>
    <w:rsid w:val="0078585A"/>
    <w:rsid w:val="00786B8F"/>
    <w:rsid w:val="00790A19"/>
    <w:rsid w:val="00790ED4"/>
    <w:rsid w:val="00795BD7"/>
    <w:rsid w:val="00795FB9"/>
    <w:rsid w:val="007A1C29"/>
    <w:rsid w:val="007A22C3"/>
    <w:rsid w:val="007A2ED7"/>
    <w:rsid w:val="007A3658"/>
    <w:rsid w:val="007A4975"/>
    <w:rsid w:val="007A5307"/>
    <w:rsid w:val="007A5AB6"/>
    <w:rsid w:val="007A5C53"/>
    <w:rsid w:val="007A6C7E"/>
    <w:rsid w:val="007B28B6"/>
    <w:rsid w:val="007B2C6F"/>
    <w:rsid w:val="007B3E78"/>
    <w:rsid w:val="007B4A8B"/>
    <w:rsid w:val="007B5448"/>
    <w:rsid w:val="007B6AF0"/>
    <w:rsid w:val="007C2A3F"/>
    <w:rsid w:val="007C3998"/>
    <w:rsid w:val="007C39BE"/>
    <w:rsid w:val="007C3E14"/>
    <w:rsid w:val="007C551F"/>
    <w:rsid w:val="007C57F9"/>
    <w:rsid w:val="007C6104"/>
    <w:rsid w:val="007C6366"/>
    <w:rsid w:val="007C7D94"/>
    <w:rsid w:val="007D001C"/>
    <w:rsid w:val="007D19BD"/>
    <w:rsid w:val="007D2C28"/>
    <w:rsid w:val="007E0EB4"/>
    <w:rsid w:val="007E12F7"/>
    <w:rsid w:val="007E1935"/>
    <w:rsid w:val="007E2141"/>
    <w:rsid w:val="007E31A7"/>
    <w:rsid w:val="007E3B0A"/>
    <w:rsid w:val="007E4917"/>
    <w:rsid w:val="007E4BFC"/>
    <w:rsid w:val="007E5A1D"/>
    <w:rsid w:val="007E5E12"/>
    <w:rsid w:val="007E6786"/>
    <w:rsid w:val="007E6892"/>
    <w:rsid w:val="007F3A09"/>
    <w:rsid w:val="007F4947"/>
    <w:rsid w:val="007F4E74"/>
    <w:rsid w:val="007F5031"/>
    <w:rsid w:val="007F61FB"/>
    <w:rsid w:val="007F72D9"/>
    <w:rsid w:val="00800909"/>
    <w:rsid w:val="00800A14"/>
    <w:rsid w:val="008015FD"/>
    <w:rsid w:val="00804B91"/>
    <w:rsid w:val="008052A2"/>
    <w:rsid w:val="008055C9"/>
    <w:rsid w:val="00806A12"/>
    <w:rsid w:val="00806BF4"/>
    <w:rsid w:val="00806C16"/>
    <w:rsid w:val="00811DF3"/>
    <w:rsid w:val="00815A68"/>
    <w:rsid w:val="00815B19"/>
    <w:rsid w:val="00815EE0"/>
    <w:rsid w:val="008169FF"/>
    <w:rsid w:val="00817A67"/>
    <w:rsid w:val="00817B1E"/>
    <w:rsid w:val="00817E87"/>
    <w:rsid w:val="00820E6D"/>
    <w:rsid w:val="00821F65"/>
    <w:rsid w:val="00823299"/>
    <w:rsid w:val="00830DD4"/>
    <w:rsid w:val="00835EBD"/>
    <w:rsid w:val="0083709D"/>
    <w:rsid w:val="008400CB"/>
    <w:rsid w:val="0084076B"/>
    <w:rsid w:val="00840B1D"/>
    <w:rsid w:val="008413B1"/>
    <w:rsid w:val="00842F21"/>
    <w:rsid w:val="00843EAD"/>
    <w:rsid w:val="00844AE3"/>
    <w:rsid w:val="00844D71"/>
    <w:rsid w:val="0084522D"/>
    <w:rsid w:val="008467E3"/>
    <w:rsid w:val="00847330"/>
    <w:rsid w:val="0085022E"/>
    <w:rsid w:val="008507B7"/>
    <w:rsid w:val="00851A92"/>
    <w:rsid w:val="00852614"/>
    <w:rsid w:val="0085304D"/>
    <w:rsid w:val="00853BE5"/>
    <w:rsid w:val="0085590F"/>
    <w:rsid w:val="00856406"/>
    <w:rsid w:val="00863462"/>
    <w:rsid w:val="00865F64"/>
    <w:rsid w:val="00870953"/>
    <w:rsid w:val="008739FF"/>
    <w:rsid w:val="00875129"/>
    <w:rsid w:val="00875DAE"/>
    <w:rsid w:val="00876080"/>
    <w:rsid w:val="00876666"/>
    <w:rsid w:val="00876CE6"/>
    <w:rsid w:val="0087739C"/>
    <w:rsid w:val="00882433"/>
    <w:rsid w:val="008830A1"/>
    <w:rsid w:val="00883217"/>
    <w:rsid w:val="00883CBB"/>
    <w:rsid w:val="00884FB2"/>
    <w:rsid w:val="00885916"/>
    <w:rsid w:val="00886615"/>
    <w:rsid w:val="00886C39"/>
    <w:rsid w:val="0089062D"/>
    <w:rsid w:val="008920A5"/>
    <w:rsid w:val="0089321C"/>
    <w:rsid w:val="0089410E"/>
    <w:rsid w:val="00894A69"/>
    <w:rsid w:val="008955CD"/>
    <w:rsid w:val="00895DC9"/>
    <w:rsid w:val="0089601A"/>
    <w:rsid w:val="0089704E"/>
    <w:rsid w:val="008973C1"/>
    <w:rsid w:val="008976E1"/>
    <w:rsid w:val="008A00B4"/>
    <w:rsid w:val="008A0961"/>
    <w:rsid w:val="008A0B6E"/>
    <w:rsid w:val="008A1E99"/>
    <w:rsid w:val="008A5E16"/>
    <w:rsid w:val="008A7CC7"/>
    <w:rsid w:val="008B2D0F"/>
    <w:rsid w:val="008B2D6F"/>
    <w:rsid w:val="008B5A3C"/>
    <w:rsid w:val="008B671B"/>
    <w:rsid w:val="008C2535"/>
    <w:rsid w:val="008C3937"/>
    <w:rsid w:val="008C4CD3"/>
    <w:rsid w:val="008C60C6"/>
    <w:rsid w:val="008C6557"/>
    <w:rsid w:val="008C6741"/>
    <w:rsid w:val="008C7D70"/>
    <w:rsid w:val="008D1EAF"/>
    <w:rsid w:val="008D22E1"/>
    <w:rsid w:val="008D2719"/>
    <w:rsid w:val="008D349A"/>
    <w:rsid w:val="008D65D8"/>
    <w:rsid w:val="008D70D9"/>
    <w:rsid w:val="008D745D"/>
    <w:rsid w:val="008D74E1"/>
    <w:rsid w:val="008D7E3D"/>
    <w:rsid w:val="008E0499"/>
    <w:rsid w:val="008E196C"/>
    <w:rsid w:val="008E2927"/>
    <w:rsid w:val="008E2B1E"/>
    <w:rsid w:val="008E4ED1"/>
    <w:rsid w:val="008E589A"/>
    <w:rsid w:val="008E5F14"/>
    <w:rsid w:val="008E64FF"/>
    <w:rsid w:val="008F0857"/>
    <w:rsid w:val="008F14CF"/>
    <w:rsid w:val="008F1C59"/>
    <w:rsid w:val="008F234F"/>
    <w:rsid w:val="008F26F2"/>
    <w:rsid w:val="008F2F89"/>
    <w:rsid w:val="008F3CF8"/>
    <w:rsid w:val="008F4EF1"/>
    <w:rsid w:val="008F66BC"/>
    <w:rsid w:val="008F6D4B"/>
    <w:rsid w:val="008F7A06"/>
    <w:rsid w:val="0090445E"/>
    <w:rsid w:val="00906CD7"/>
    <w:rsid w:val="00911770"/>
    <w:rsid w:val="00911C1F"/>
    <w:rsid w:val="00911DEE"/>
    <w:rsid w:val="009125E8"/>
    <w:rsid w:val="00912AD2"/>
    <w:rsid w:val="00913969"/>
    <w:rsid w:val="00914AD9"/>
    <w:rsid w:val="00914BA8"/>
    <w:rsid w:val="009157EC"/>
    <w:rsid w:val="009173F7"/>
    <w:rsid w:val="009207B4"/>
    <w:rsid w:val="009215C6"/>
    <w:rsid w:val="00922BA3"/>
    <w:rsid w:val="00922F31"/>
    <w:rsid w:val="009232A0"/>
    <w:rsid w:val="0092468E"/>
    <w:rsid w:val="00924F75"/>
    <w:rsid w:val="0092777A"/>
    <w:rsid w:val="00927B30"/>
    <w:rsid w:val="0093118D"/>
    <w:rsid w:val="009329CD"/>
    <w:rsid w:val="00933552"/>
    <w:rsid w:val="00934A07"/>
    <w:rsid w:val="00934F72"/>
    <w:rsid w:val="00935089"/>
    <w:rsid w:val="0093595E"/>
    <w:rsid w:val="00936A58"/>
    <w:rsid w:val="00940FE9"/>
    <w:rsid w:val="00943C28"/>
    <w:rsid w:val="009476BC"/>
    <w:rsid w:val="0095174C"/>
    <w:rsid w:val="0095290E"/>
    <w:rsid w:val="00953C19"/>
    <w:rsid w:val="009543CB"/>
    <w:rsid w:val="00955BA9"/>
    <w:rsid w:val="00957A85"/>
    <w:rsid w:val="00961D6F"/>
    <w:rsid w:val="009622C5"/>
    <w:rsid w:val="00962A4D"/>
    <w:rsid w:val="00963076"/>
    <w:rsid w:val="009637EA"/>
    <w:rsid w:val="00964476"/>
    <w:rsid w:val="0096513D"/>
    <w:rsid w:val="009653BF"/>
    <w:rsid w:val="0097059F"/>
    <w:rsid w:val="00970FC6"/>
    <w:rsid w:val="00971195"/>
    <w:rsid w:val="009727FE"/>
    <w:rsid w:val="00973E32"/>
    <w:rsid w:val="00975222"/>
    <w:rsid w:val="00975CBC"/>
    <w:rsid w:val="00975D63"/>
    <w:rsid w:val="00977B29"/>
    <w:rsid w:val="00977C50"/>
    <w:rsid w:val="00981410"/>
    <w:rsid w:val="00981FC7"/>
    <w:rsid w:val="00981FFB"/>
    <w:rsid w:val="009825AF"/>
    <w:rsid w:val="009828F9"/>
    <w:rsid w:val="00982F90"/>
    <w:rsid w:val="009860C6"/>
    <w:rsid w:val="00986A93"/>
    <w:rsid w:val="00991CB0"/>
    <w:rsid w:val="00992F18"/>
    <w:rsid w:val="009945F6"/>
    <w:rsid w:val="00994D47"/>
    <w:rsid w:val="0099575B"/>
    <w:rsid w:val="00997279"/>
    <w:rsid w:val="009A15E9"/>
    <w:rsid w:val="009A21CA"/>
    <w:rsid w:val="009A2862"/>
    <w:rsid w:val="009A3CAC"/>
    <w:rsid w:val="009A3E35"/>
    <w:rsid w:val="009A43ED"/>
    <w:rsid w:val="009A471E"/>
    <w:rsid w:val="009A6758"/>
    <w:rsid w:val="009B0C8A"/>
    <w:rsid w:val="009B588F"/>
    <w:rsid w:val="009B64D2"/>
    <w:rsid w:val="009B7026"/>
    <w:rsid w:val="009B75BE"/>
    <w:rsid w:val="009C2B17"/>
    <w:rsid w:val="009C3A1C"/>
    <w:rsid w:val="009C3BA4"/>
    <w:rsid w:val="009C5240"/>
    <w:rsid w:val="009C709E"/>
    <w:rsid w:val="009C70B0"/>
    <w:rsid w:val="009C7B2A"/>
    <w:rsid w:val="009C7CCB"/>
    <w:rsid w:val="009D16E9"/>
    <w:rsid w:val="009D59F2"/>
    <w:rsid w:val="009D5FE1"/>
    <w:rsid w:val="009D6558"/>
    <w:rsid w:val="009E2D56"/>
    <w:rsid w:val="009E3F63"/>
    <w:rsid w:val="009E554C"/>
    <w:rsid w:val="009E647F"/>
    <w:rsid w:val="009E75BF"/>
    <w:rsid w:val="009F254E"/>
    <w:rsid w:val="009F2A78"/>
    <w:rsid w:val="009F3A95"/>
    <w:rsid w:val="009F6479"/>
    <w:rsid w:val="009F6CBB"/>
    <w:rsid w:val="009F7EBE"/>
    <w:rsid w:val="00A00696"/>
    <w:rsid w:val="00A02F3A"/>
    <w:rsid w:val="00A02FD2"/>
    <w:rsid w:val="00A0315D"/>
    <w:rsid w:val="00A104FD"/>
    <w:rsid w:val="00A1166B"/>
    <w:rsid w:val="00A11E88"/>
    <w:rsid w:val="00A120F9"/>
    <w:rsid w:val="00A12858"/>
    <w:rsid w:val="00A14735"/>
    <w:rsid w:val="00A166C3"/>
    <w:rsid w:val="00A21511"/>
    <w:rsid w:val="00A221A8"/>
    <w:rsid w:val="00A22243"/>
    <w:rsid w:val="00A22A9A"/>
    <w:rsid w:val="00A24BC6"/>
    <w:rsid w:val="00A24F44"/>
    <w:rsid w:val="00A2500C"/>
    <w:rsid w:val="00A32914"/>
    <w:rsid w:val="00A32B8F"/>
    <w:rsid w:val="00A35A60"/>
    <w:rsid w:val="00A3654B"/>
    <w:rsid w:val="00A36686"/>
    <w:rsid w:val="00A367AA"/>
    <w:rsid w:val="00A36C6C"/>
    <w:rsid w:val="00A37588"/>
    <w:rsid w:val="00A377D1"/>
    <w:rsid w:val="00A41BA0"/>
    <w:rsid w:val="00A46FA2"/>
    <w:rsid w:val="00A47D2E"/>
    <w:rsid w:val="00A50DA1"/>
    <w:rsid w:val="00A515EB"/>
    <w:rsid w:val="00A51F00"/>
    <w:rsid w:val="00A54AF4"/>
    <w:rsid w:val="00A54BEE"/>
    <w:rsid w:val="00A55D11"/>
    <w:rsid w:val="00A564A4"/>
    <w:rsid w:val="00A56FB5"/>
    <w:rsid w:val="00A61C47"/>
    <w:rsid w:val="00A6299A"/>
    <w:rsid w:val="00A6464B"/>
    <w:rsid w:val="00A64993"/>
    <w:rsid w:val="00A6710D"/>
    <w:rsid w:val="00A6710E"/>
    <w:rsid w:val="00A67816"/>
    <w:rsid w:val="00A70597"/>
    <w:rsid w:val="00A73431"/>
    <w:rsid w:val="00A73832"/>
    <w:rsid w:val="00A73B8E"/>
    <w:rsid w:val="00A73C71"/>
    <w:rsid w:val="00A75869"/>
    <w:rsid w:val="00A75B2F"/>
    <w:rsid w:val="00A77BA0"/>
    <w:rsid w:val="00A77C89"/>
    <w:rsid w:val="00A80157"/>
    <w:rsid w:val="00A80C07"/>
    <w:rsid w:val="00A813D3"/>
    <w:rsid w:val="00A8163E"/>
    <w:rsid w:val="00A82189"/>
    <w:rsid w:val="00A82280"/>
    <w:rsid w:val="00A8356E"/>
    <w:rsid w:val="00A83FD6"/>
    <w:rsid w:val="00A847CA"/>
    <w:rsid w:val="00A849B5"/>
    <w:rsid w:val="00A857BA"/>
    <w:rsid w:val="00A879B7"/>
    <w:rsid w:val="00A90350"/>
    <w:rsid w:val="00A92367"/>
    <w:rsid w:val="00A9262C"/>
    <w:rsid w:val="00A945F0"/>
    <w:rsid w:val="00A9473D"/>
    <w:rsid w:val="00A95D84"/>
    <w:rsid w:val="00A96385"/>
    <w:rsid w:val="00A96564"/>
    <w:rsid w:val="00A965C7"/>
    <w:rsid w:val="00AA1890"/>
    <w:rsid w:val="00AA3CF8"/>
    <w:rsid w:val="00AA3EE0"/>
    <w:rsid w:val="00AA4041"/>
    <w:rsid w:val="00AA4E0E"/>
    <w:rsid w:val="00AA5B2D"/>
    <w:rsid w:val="00AA754E"/>
    <w:rsid w:val="00AA7BC3"/>
    <w:rsid w:val="00AB01F2"/>
    <w:rsid w:val="00AB1689"/>
    <w:rsid w:val="00AB21EB"/>
    <w:rsid w:val="00AB4299"/>
    <w:rsid w:val="00AB4D02"/>
    <w:rsid w:val="00AB5918"/>
    <w:rsid w:val="00AB7545"/>
    <w:rsid w:val="00AC21E7"/>
    <w:rsid w:val="00AC293D"/>
    <w:rsid w:val="00AC29E4"/>
    <w:rsid w:val="00AC3A37"/>
    <w:rsid w:val="00AC5B6A"/>
    <w:rsid w:val="00AC7021"/>
    <w:rsid w:val="00AC71C5"/>
    <w:rsid w:val="00AD04C1"/>
    <w:rsid w:val="00AD0B03"/>
    <w:rsid w:val="00AD2203"/>
    <w:rsid w:val="00AD2C4D"/>
    <w:rsid w:val="00AD3469"/>
    <w:rsid w:val="00AD49E2"/>
    <w:rsid w:val="00AD6F42"/>
    <w:rsid w:val="00AE1981"/>
    <w:rsid w:val="00AE4FF7"/>
    <w:rsid w:val="00AE5365"/>
    <w:rsid w:val="00AE5D94"/>
    <w:rsid w:val="00AE62AB"/>
    <w:rsid w:val="00AF303C"/>
    <w:rsid w:val="00AF4DA6"/>
    <w:rsid w:val="00AF560C"/>
    <w:rsid w:val="00AF6E23"/>
    <w:rsid w:val="00B006DE"/>
    <w:rsid w:val="00B013A5"/>
    <w:rsid w:val="00B01441"/>
    <w:rsid w:val="00B032E4"/>
    <w:rsid w:val="00B07A5F"/>
    <w:rsid w:val="00B11F02"/>
    <w:rsid w:val="00B12603"/>
    <w:rsid w:val="00B12AEE"/>
    <w:rsid w:val="00B1530D"/>
    <w:rsid w:val="00B21574"/>
    <w:rsid w:val="00B21AE2"/>
    <w:rsid w:val="00B22134"/>
    <w:rsid w:val="00B2232E"/>
    <w:rsid w:val="00B2397C"/>
    <w:rsid w:val="00B25698"/>
    <w:rsid w:val="00B27B96"/>
    <w:rsid w:val="00B32822"/>
    <w:rsid w:val="00B32D14"/>
    <w:rsid w:val="00B32ED7"/>
    <w:rsid w:val="00B33A51"/>
    <w:rsid w:val="00B33E91"/>
    <w:rsid w:val="00B350FB"/>
    <w:rsid w:val="00B37CA6"/>
    <w:rsid w:val="00B40ADE"/>
    <w:rsid w:val="00B421DC"/>
    <w:rsid w:val="00B500DA"/>
    <w:rsid w:val="00B51EAB"/>
    <w:rsid w:val="00B53732"/>
    <w:rsid w:val="00B53C0C"/>
    <w:rsid w:val="00B55E99"/>
    <w:rsid w:val="00B56776"/>
    <w:rsid w:val="00B578D6"/>
    <w:rsid w:val="00B60065"/>
    <w:rsid w:val="00B60DAB"/>
    <w:rsid w:val="00B6109D"/>
    <w:rsid w:val="00B617B3"/>
    <w:rsid w:val="00B61F96"/>
    <w:rsid w:val="00B62FBF"/>
    <w:rsid w:val="00B64775"/>
    <w:rsid w:val="00B64786"/>
    <w:rsid w:val="00B64C4F"/>
    <w:rsid w:val="00B660A0"/>
    <w:rsid w:val="00B66101"/>
    <w:rsid w:val="00B6702B"/>
    <w:rsid w:val="00B70B8C"/>
    <w:rsid w:val="00B713A0"/>
    <w:rsid w:val="00B71B87"/>
    <w:rsid w:val="00B7454E"/>
    <w:rsid w:val="00B74AFC"/>
    <w:rsid w:val="00B75D2E"/>
    <w:rsid w:val="00B76BF7"/>
    <w:rsid w:val="00B76D7E"/>
    <w:rsid w:val="00B805CF"/>
    <w:rsid w:val="00B837F6"/>
    <w:rsid w:val="00B84DD9"/>
    <w:rsid w:val="00B86FC0"/>
    <w:rsid w:val="00B8722D"/>
    <w:rsid w:val="00B87299"/>
    <w:rsid w:val="00B9354E"/>
    <w:rsid w:val="00B94C45"/>
    <w:rsid w:val="00B95713"/>
    <w:rsid w:val="00B95F0F"/>
    <w:rsid w:val="00B96DA7"/>
    <w:rsid w:val="00BA3D7F"/>
    <w:rsid w:val="00BA45B1"/>
    <w:rsid w:val="00BA6D68"/>
    <w:rsid w:val="00BA73E0"/>
    <w:rsid w:val="00BA7C03"/>
    <w:rsid w:val="00BB1105"/>
    <w:rsid w:val="00BB13B0"/>
    <w:rsid w:val="00BB1D5D"/>
    <w:rsid w:val="00BB1FB7"/>
    <w:rsid w:val="00BB24E8"/>
    <w:rsid w:val="00BB3170"/>
    <w:rsid w:val="00BB3618"/>
    <w:rsid w:val="00BB3748"/>
    <w:rsid w:val="00BB40EA"/>
    <w:rsid w:val="00BB4E0C"/>
    <w:rsid w:val="00BB512F"/>
    <w:rsid w:val="00BB6DEE"/>
    <w:rsid w:val="00BC0B91"/>
    <w:rsid w:val="00BC0F2C"/>
    <w:rsid w:val="00BC20EE"/>
    <w:rsid w:val="00BC2B1D"/>
    <w:rsid w:val="00BC34F0"/>
    <w:rsid w:val="00BC3703"/>
    <w:rsid w:val="00BC454F"/>
    <w:rsid w:val="00BC4633"/>
    <w:rsid w:val="00BC4DDA"/>
    <w:rsid w:val="00BC69D1"/>
    <w:rsid w:val="00BD09D6"/>
    <w:rsid w:val="00BD10F7"/>
    <w:rsid w:val="00BD1534"/>
    <w:rsid w:val="00BD1C26"/>
    <w:rsid w:val="00BD4471"/>
    <w:rsid w:val="00BD7627"/>
    <w:rsid w:val="00BD790D"/>
    <w:rsid w:val="00BD7EEB"/>
    <w:rsid w:val="00BE023F"/>
    <w:rsid w:val="00BE0476"/>
    <w:rsid w:val="00BE0B69"/>
    <w:rsid w:val="00BE3A4E"/>
    <w:rsid w:val="00BE495A"/>
    <w:rsid w:val="00BE5C7A"/>
    <w:rsid w:val="00BE6254"/>
    <w:rsid w:val="00BE7C95"/>
    <w:rsid w:val="00BF4763"/>
    <w:rsid w:val="00BF5444"/>
    <w:rsid w:val="00BF57C4"/>
    <w:rsid w:val="00BF5FA6"/>
    <w:rsid w:val="00BF6BA9"/>
    <w:rsid w:val="00BF6E8D"/>
    <w:rsid w:val="00BF70FD"/>
    <w:rsid w:val="00C00DDF"/>
    <w:rsid w:val="00C01C8B"/>
    <w:rsid w:val="00C03323"/>
    <w:rsid w:val="00C04814"/>
    <w:rsid w:val="00C10999"/>
    <w:rsid w:val="00C11D1A"/>
    <w:rsid w:val="00C12EAF"/>
    <w:rsid w:val="00C13612"/>
    <w:rsid w:val="00C15BC5"/>
    <w:rsid w:val="00C15CFA"/>
    <w:rsid w:val="00C167DF"/>
    <w:rsid w:val="00C16AB6"/>
    <w:rsid w:val="00C17C9B"/>
    <w:rsid w:val="00C17FAF"/>
    <w:rsid w:val="00C21CDE"/>
    <w:rsid w:val="00C227D1"/>
    <w:rsid w:val="00C231BA"/>
    <w:rsid w:val="00C2422C"/>
    <w:rsid w:val="00C2645E"/>
    <w:rsid w:val="00C26C3B"/>
    <w:rsid w:val="00C32F2F"/>
    <w:rsid w:val="00C331FC"/>
    <w:rsid w:val="00C337C5"/>
    <w:rsid w:val="00C3394B"/>
    <w:rsid w:val="00C351F0"/>
    <w:rsid w:val="00C356F6"/>
    <w:rsid w:val="00C37E36"/>
    <w:rsid w:val="00C407FF"/>
    <w:rsid w:val="00C40EB4"/>
    <w:rsid w:val="00C43E92"/>
    <w:rsid w:val="00C4504D"/>
    <w:rsid w:val="00C46817"/>
    <w:rsid w:val="00C50FA1"/>
    <w:rsid w:val="00C513A4"/>
    <w:rsid w:val="00C5251B"/>
    <w:rsid w:val="00C53528"/>
    <w:rsid w:val="00C53A86"/>
    <w:rsid w:val="00C5452E"/>
    <w:rsid w:val="00C56CD9"/>
    <w:rsid w:val="00C5772E"/>
    <w:rsid w:val="00C61614"/>
    <w:rsid w:val="00C61F8D"/>
    <w:rsid w:val="00C61FCE"/>
    <w:rsid w:val="00C6507C"/>
    <w:rsid w:val="00C66039"/>
    <w:rsid w:val="00C6697D"/>
    <w:rsid w:val="00C67386"/>
    <w:rsid w:val="00C67648"/>
    <w:rsid w:val="00C716EE"/>
    <w:rsid w:val="00C7218F"/>
    <w:rsid w:val="00C73272"/>
    <w:rsid w:val="00C74603"/>
    <w:rsid w:val="00C7489B"/>
    <w:rsid w:val="00C77961"/>
    <w:rsid w:val="00C801B1"/>
    <w:rsid w:val="00C83134"/>
    <w:rsid w:val="00C84B26"/>
    <w:rsid w:val="00C858BF"/>
    <w:rsid w:val="00C85BEA"/>
    <w:rsid w:val="00C86E2F"/>
    <w:rsid w:val="00C90B47"/>
    <w:rsid w:val="00C91CDA"/>
    <w:rsid w:val="00C91EA0"/>
    <w:rsid w:val="00C93424"/>
    <w:rsid w:val="00C936A7"/>
    <w:rsid w:val="00C93F89"/>
    <w:rsid w:val="00C94C4C"/>
    <w:rsid w:val="00C960AB"/>
    <w:rsid w:val="00C9649B"/>
    <w:rsid w:val="00C975FB"/>
    <w:rsid w:val="00C97A4F"/>
    <w:rsid w:val="00CA01C5"/>
    <w:rsid w:val="00CA11F7"/>
    <w:rsid w:val="00CA19A3"/>
    <w:rsid w:val="00CA2663"/>
    <w:rsid w:val="00CA614C"/>
    <w:rsid w:val="00CA6A55"/>
    <w:rsid w:val="00CA7828"/>
    <w:rsid w:val="00CB108D"/>
    <w:rsid w:val="00CB1683"/>
    <w:rsid w:val="00CB1F1A"/>
    <w:rsid w:val="00CB23D0"/>
    <w:rsid w:val="00CB2E8C"/>
    <w:rsid w:val="00CB3714"/>
    <w:rsid w:val="00CB3B5D"/>
    <w:rsid w:val="00CB4A46"/>
    <w:rsid w:val="00CB579E"/>
    <w:rsid w:val="00CB5C30"/>
    <w:rsid w:val="00CB67AC"/>
    <w:rsid w:val="00CB7C25"/>
    <w:rsid w:val="00CB7D24"/>
    <w:rsid w:val="00CC241A"/>
    <w:rsid w:val="00CC2A33"/>
    <w:rsid w:val="00CC56A8"/>
    <w:rsid w:val="00CC5910"/>
    <w:rsid w:val="00CD0E10"/>
    <w:rsid w:val="00CD444E"/>
    <w:rsid w:val="00CD44F4"/>
    <w:rsid w:val="00CD5A10"/>
    <w:rsid w:val="00CD6E05"/>
    <w:rsid w:val="00CE1A9B"/>
    <w:rsid w:val="00CE1F05"/>
    <w:rsid w:val="00CE338B"/>
    <w:rsid w:val="00CE7BAA"/>
    <w:rsid w:val="00CF15EB"/>
    <w:rsid w:val="00CF17AE"/>
    <w:rsid w:val="00CF48AF"/>
    <w:rsid w:val="00CF4F04"/>
    <w:rsid w:val="00D02F0B"/>
    <w:rsid w:val="00D0334C"/>
    <w:rsid w:val="00D041A6"/>
    <w:rsid w:val="00D05541"/>
    <w:rsid w:val="00D06548"/>
    <w:rsid w:val="00D1420F"/>
    <w:rsid w:val="00D16500"/>
    <w:rsid w:val="00D16E7A"/>
    <w:rsid w:val="00D16EFF"/>
    <w:rsid w:val="00D20A17"/>
    <w:rsid w:val="00D25541"/>
    <w:rsid w:val="00D2696B"/>
    <w:rsid w:val="00D2757D"/>
    <w:rsid w:val="00D311A2"/>
    <w:rsid w:val="00D31C49"/>
    <w:rsid w:val="00D32A34"/>
    <w:rsid w:val="00D33E80"/>
    <w:rsid w:val="00D343D0"/>
    <w:rsid w:val="00D35A88"/>
    <w:rsid w:val="00D36807"/>
    <w:rsid w:val="00D41112"/>
    <w:rsid w:val="00D4326B"/>
    <w:rsid w:val="00D4389C"/>
    <w:rsid w:val="00D44D19"/>
    <w:rsid w:val="00D462BE"/>
    <w:rsid w:val="00D469BF"/>
    <w:rsid w:val="00D51CAE"/>
    <w:rsid w:val="00D5217E"/>
    <w:rsid w:val="00D53278"/>
    <w:rsid w:val="00D5393F"/>
    <w:rsid w:val="00D55E4B"/>
    <w:rsid w:val="00D609DF"/>
    <w:rsid w:val="00D609EF"/>
    <w:rsid w:val="00D62A63"/>
    <w:rsid w:val="00D62EB1"/>
    <w:rsid w:val="00D63B4F"/>
    <w:rsid w:val="00D63C90"/>
    <w:rsid w:val="00D63EA5"/>
    <w:rsid w:val="00D64560"/>
    <w:rsid w:val="00D67E87"/>
    <w:rsid w:val="00D707A0"/>
    <w:rsid w:val="00D72B44"/>
    <w:rsid w:val="00D73813"/>
    <w:rsid w:val="00D74CDE"/>
    <w:rsid w:val="00D753E6"/>
    <w:rsid w:val="00D75BBD"/>
    <w:rsid w:val="00D75E18"/>
    <w:rsid w:val="00D76E8D"/>
    <w:rsid w:val="00D801D1"/>
    <w:rsid w:val="00D8316E"/>
    <w:rsid w:val="00D83425"/>
    <w:rsid w:val="00D83747"/>
    <w:rsid w:val="00D874C7"/>
    <w:rsid w:val="00D90949"/>
    <w:rsid w:val="00D91C92"/>
    <w:rsid w:val="00D92B6C"/>
    <w:rsid w:val="00D932A2"/>
    <w:rsid w:val="00D9350B"/>
    <w:rsid w:val="00D94F5C"/>
    <w:rsid w:val="00D95991"/>
    <w:rsid w:val="00DA00D1"/>
    <w:rsid w:val="00DA06BE"/>
    <w:rsid w:val="00DA211E"/>
    <w:rsid w:val="00DA541A"/>
    <w:rsid w:val="00DA65D0"/>
    <w:rsid w:val="00DA695F"/>
    <w:rsid w:val="00DB2442"/>
    <w:rsid w:val="00DB2B34"/>
    <w:rsid w:val="00DB5FF5"/>
    <w:rsid w:val="00DB718C"/>
    <w:rsid w:val="00DC2BDD"/>
    <w:rsid w:val="00DC39B4"/>
    <w:rsid w:val="00DC408C"/>
    <w:rsid w:val="00DC43D2"/>
    <w:rsid w:val="00DC50A4"/>
    <w:rsid w:val="00DC5159"/>
    <w:rsid w:val="00DC53D9"/>
    <w:rsid w:val="00DD14FC"/>
    <w:rsid w:val="00DD3126"/>
    <w:rsid w:val="00DD35A5"/>
    <w:rsid w:val="00DD3DE3"/>
    <w:rsid w:val="00DD52B8"/>
    <w:rsid w:val="00DD7059"/>
    <w:rsid w:val="00DE0FE5"/>
    <w:rsid w:val="00DE1FCF"/>
    <w:rsid w:val="00DE3AD9"/>
    <w:rsid w:val="00DE5329"/>
    <w:rsid w:val="00DE5FA2"/>
    <w:rsid w:val="00DE619D"/>
    <w:rsid w:val="00DE75B9"/>
    <w:rsid w:val="00DF095B"/>
    <w:rsid w:val="00DF218C"/>
    <w:rsid w:val="00DF2CD6"/>
    <w:rsid w:val="00DF4D33"/>
    <w:rsid w:val="00DF5378"/>
    <w:rsid w:val="00E01FE2"/>
    <w:rsid w:val="00E03954"/>
    <w:rsid w:val="00E0501A"/>
    <w:rsid w:val="00E0513A"/>
    <w:rsid w:val="00E13247"/>
    <w:rsid w:val="00E14555"/>
    <w:rsid w:val="00E157E3"/>
    <w:rsid w:val="00E15838"/>
    <w:rsid w:val="00E15D71"/>
    <w:rsid w:val="00E170E2"/>
    <w:rsid w:val="00E171AF"/>
    <w:rsid w:val="00E21321"/>
    <w:rsid w:val="00E214F8"/>
    <w:rsid w:val="00E217C8"/>
    <w:rsid w:val="00E22458"/>
    <w:rsid w:val="00E22EEB"/>
    <w:rsid w:val="00E246F3"/>
    <w:rsid w:val="00E24CE7"/>
    <w:rsid w:val="00E250E9"/>
    <w:rsid w:val="00E25853"/>
    <w:rsid w:val="00E26265"/>
    <w:rsid w:val="00E26615"/>
    <w:rsid w:val="00E27756"/>
    <w:rsid w:val="00E306C8"/>
    <w:rsid w:val="00E314A1"/>
    <w:rsid w:val="00E3344E"/>
    <w:rsid w:val="00E33690"/>
    <w:rsid w:val="00E336C0"/>
    <w:rsid w:val="00E343EF"/>
    <w:rsid w:val="00E34AF1"/>
    <w:rsid w:val="00E40D61"/>
    <w:rsid w:val="00E41A9D"/>
    <w:rsid w:val="00E4277E"/>
    <w:rsid w:val="00E42B04"/>
    <w:rsid w:val="00E42C42"/>
    <w:rsid w:val="00E44203"/>
    <w:rsid w:val="00E44B3D"/>
    <w:rsid w:val="00E452C8"/>
    <w:rsid w:val="00E4585F"/>
    <w:rsid w:val="00E47AC9"/>
    <w:rsid w:val="00E47FBA"/>
    <w:rsid w:val="00E50AFF"/>
    <w:rsid w:val="00E51C1E"/>
    <w:rsid w:val="00E5542A"/>
    <w:rsid w:val="00E601AA"/>
    <w:rsid w:val="00E60F9C"/>
    <w:rsid w:val="00E6138F"/>
    <w:rsid w:val="00E61E8A"/>
    <w:rsid w:val="00E657FE"/>
    <w:rsid w:val="00E65E1B"/>
    <w:rsid w:val="00E66458"/>
    <w:rsid w:val="00E710D7"/>
    <w:rsid w:val="00E71B08"/>
    <w:rsid w:val="00E7204B"/>
    <w:rsid w:val="00E74426"/>
    <w:rsid w:val="00E74F38"/>
    <w:rsid w:val="00E75955"/>
    <w:rsid w:val="00E80075"/>
    <w:rsid w:val="00E82A36"/>
    <w:rsid w:val="00E82AB2"/>
    <w:rsid w:val="00E83ADB"/>
    <w:rsid w:val="00E84F83"/>
    <w:rsid w:val="00E85222"/>
    <w:rsid w:val="00E85876"/>
    <w:rsid w:val="00E86070"/>
    <w:rsid w:val="00E8754A"/>
    <w:rsid w:val="00E90022"/>
    <w:rsid w:val="00E91239"/>
    <w:rsid w:val="00E912B2"/>
    <w:rsid w:val="00E91BFE"/>
    <w:rsid w:val="00E94D67"/>
    <w:rsid w:val="00E9594E"/>
    <w:rsid w:val="00E95D6C"/>
    <w:rsid w:val="00E96387"/>
    <w:rsid w:val="00E9761B"/>
    <w:rsid w:val="00E97ED3"/>
    <w:rsid w:val="00E97FAA"/>
    <w:rsid w:val="00EA296B"/>
    <w:rsid w:val="00EA3250"/>
    <w:rsid w:val="00EA3481"/>
    <w:rsid w:val="00EA3733"/>
    <w:rsid w:val="00EA5240"/>
    <w:rsid w:val="00EA5D45"/>
    <w:rsid w:val="00EA5EE5"/>
    <w:rsid w:val="00EA5EEE"/>
    <w:rsid w:val="00EA620F"/>
    <w:rsid w:val="00EA63B4"/>
    <w:rsid w:val="00EA729D"/>
    <w:rsid w:val="00EA7739"/>
    <w:rsid w:val="00EA7FFA"/>
    <w:rsid w:val="00EB21A2"/>
    <w:rsid w:val="00EB26E7"/>
    <w:rsid w:val="00EB4A9D"/>
    <w:rsid w:val="00EB6C89"/>
    <w:rsid w:val="00EC0234"/>
    <w:rsid w:val="00EC08F4"/>
    <w:rsid w:val="00EC0AE7"/>
    <w:rsid w:val="00EC130C"/>
    <w:rsid w:val="00EC1D90"/>
    <w:rsid w:val="00EC2F7D"/>
    <w:rsid w:val="00EC3988"/>
    <w:rsid w:val="00EC4814"/>
    <w:rsid w:val="00EC4826"/>
    <w:rsid w:val="00EC5A38"/>
    <w:rsid w:val="00EC6228"/>
    <w:rsid w:val="00EC699B"/>
    <w:rsid w:val="00ED0226"/>
    <w:rsid w:val="00ED1B10"/>
    <w:rsid w:val="00ED3D78"/>
    <w:rsid w:val="00ED469F"/>
    <w:rsid w:val="00ED5D2E"/>
    <w:rsid w:val="00EE0C25"/>
    <w:rsid w:val="00EE21C1"/>
    <w:rsid w:val="00EE7523"/>
    <w:rsid w:val="00EE75F2"/>
    <w:rsid w:val="00EF11AB"/>
    <w:rsid w:val="00EF20A9"/>
    <w:rsid w:val="00EF3122"/>
    <w:rsid w:val="00EF4A81"/>
    <w:rsid w:val="00EF724F"/>
    <w:rsid w:val="00EF78FE"/>
    <w:rsid w:val="00EF7BDA"/>
    <w:rsid w:val="00F037C1"/>
    <w:rsid w:val="00F03BEE"/>
    <w:rsid w:val="00F05A8B"/>
    <w:rsid w:val="00F071BE"/>
    <w:rsid w:val="00F10248"/>
    <w:rsid w:val="00F10634"/>
    <w:rsid w:val="00F10A65"/>
    <w:rsid w:val="00F10C79"/>
    <w:rsid w:val="00F121D2"/>
    <w:rsid w:val="00F12385"/>
    <w:rsid w:val="00F13348"/>
    <w:rsid w:val="00F144D0"/>
    <w:rsid w:val="00F146C1"/>
    <w:rsid w:val="00F14BC8"/>
    <w:rsid w:val="00F1667D"/>
    <w:rsid w:val="00F16F32"/>
    <w:rsid w:val="00F17306"/>
    <w:rsid w:val="00F20AF4"/>
    <w:rsid w:val="00F20CE9"/>
    <w:rsid w:val="00F220E7"/>
    <w:rsid w:val="00F23190"/>
    <w:rsid w:val="00F243D2"/>
    <w:rsid w:val="00F25909"/>
    <w:rsid w:val="00F26AE6"/>
    <w:rsid w:val="00F307DB"/>
    <w:rsid w:val="00F32A2C"/>
    <w:rsid w:val="00F34539"/>
    <w:rsid w:val="00F3559B"/>
    <w:rsid w:val="00F3608A"/>
    <w:rsid w:val="00F408DD"/>
    <w:rsid w:val="00F411BE"/>
    <w:rsid w:val="00F41317"/>
    <w:rsid w:val="00F42943"/>
    <w:rsid w:val="00F42F2B"/>
    <w:rsid w:val="00F43286"/>
    <w:rsid w:val="00F43EE2"/>
    <w:rsid w:val="00F453CA"/>
    <w:rsid w:val="00F466AA"/>
    <w:rsid w:val="00F46A25"/>
    <w:rsid w:val="00F4703C"/>
    <w:rsid w:val="00F52751"/>
    <w:rsid w:val="00F53AD1"/>
    <w:rsid w:val="00F5520E"/>
    <w:rsid w:val="00F60C03"/>
    <w:rsid w:val="00F618BA"/>
    <w:rsid w:val="00F62E79"/>
    <w:rsid w:val="00F6331D"/>
    <w:rsid w:val="00F63AC6"/>
    <w:rsid w:val="00F6733E"/>
    <w:rsid w:val="00F67765"/>
    <w:rsid w:val="00F67DB1"/>
    <w:rsid w:val="00F67EFC"/>
    <w:rsid w:val="00F67FA8"/>
    <w:rsid w:val="00F70442"/>
    <w:rsid w:val="00F70D11"/>
    <w:rsid w:val="00F712B8"/>
    <w:rsid w:val="00F719A7"/>
    <w:rsid w:val="00F71A0F"/>
    <w:rsid w:val="00F71AD7"/>
    <w:rsid w:val="00F71F3B"/>
    <w:rsid w:val="00F72EC7"/>
    <w:rsid w:val="00F72FEE"/>
    <w:rsid w:val="00F73829"/>
    <w:rsid w:val="00F754CC"/>
    <w:rsid w:val="00F77C1F"/>
    <w:rsid w:val="00F77D97"/>
    <w:rsid w:val="00F81773"/>
    <w:rsid w:val="00F823A5"/>
    <w:rsid w:val="00F8296C"/>
    <w:rsid w:val="00F83E14"/>
    <w:rsid w:val="00F849A8"/>
    <w:rsid w:val="00F85028"/>
    <w:rsid w:val="00F857C6"/>
    <w:rsid w:val="00F85F1B"/>
    <w:rsid w:val="00F8641C"/>
    <w:rsid w:val="00F905C8"/>
    <w:rsid w:val="00F916B6"/>
    <w:rsid w:val="00F93FE6"/>
    <w:rsid w:val="00F95DC6"/>
    <w:rsid w:val="00F97247"/>
    <w:rsid w:val="00FA04FE"/>
    <w:rsid w:val="00FA0A3A"/>
    <w:rsid w:val="00FA2A48"/>
    <w:rsid w:val="00FA3E2B"/>
    <w:rsid w:val="00FA489A"/>
    <w:rsid w:val="00FA60E9"/>
    <w:rsid w:val="00FA6E1F"/>
    <w:rsid w:val="00FA777B"/>
    <w:rsid w:val="00FB0160"/>
    <w:rsid w:val="00FB2DD3"/>
    <w:rsid w:val="00FB4002"/>
    <w:rsid w:val="00FB454D"/>
    <w:rsid w:val="00FB6BDD"/>
    <w:rsid w:val="00FB70A8"/>
    <w:rsid w:val="00FB72BD"/>
    <w:rsid w:val="00FB7328"/>
    <w:rsid w:val="00FC02D2"/>
    <w:rsid w:val="00FC1E36"/>
    <w:rsid w:val="00FC5855"/>
    <w:rsid w:val="00FC63C8"/>
    <w:rsid w:val="00FC6FD6"/>
    <w:rsid w:val="00FD4830"/>
    <w:rsid w:val="00FD4FDA"/>
    <w:rsid w:val="00FE1894"/>
    <w:rsid w:val="00FE2016"/>
    <w:rsid w:val="00FE3E6D"/>
    <w:rsid w:val="00FE4DD8"/>
    <w:rsid w:val="00FE5DE7"/>
    <w:rsid w:val="00FE6F8B"/>
    <w:rsid w:val="00FE77DE"/>
    <w:rsid w:val="00FF3111"/>
    <w:rsid w:val="00FF635F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454E"/>
    <w:pPr>
      <w:spacing w:before="120"/>
      <w:jc w:val="both"/>
    </w:pPr>
    <w:rPr>
      <w:rFonts w:ascii="Tahoma" w:hAnsi="Tahoma" w:cs="Tahoma"/>
    </w:rPr>
  </w:style>
  <w:style w:type="paragraph" w:styleId="1">
    <w:name w:val="heading 1"/>
    <w:basedOn w:val="a0"/>
    <w:next w:val="a0"/>
    <w:link w:val="10"/>
    <w:uiPriority w:val="99"/>
    <w:qFormat/>
    <w:rsid w:val="008D70D9"/>
    <w:pPr>
      <w:keepNext/>
      <w:spacing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D16A1"/>
    <w:pPr>
      <w:keepNext/>
      <w:spacing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4A48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B1C8C"/>
    <w:pPr>
      <w:keepNext/>
      <w:spacing w:before="240" w:after="6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55B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55BA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955BA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55BA9"/>
    <w:rPr>
      <w:rFonts w:ascii="Calibri" w:hAnsi="Calibri" w:cs="Calibr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5C3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955BA9"/>
    <w:rPr>
      <w:rFonts w:ascii="Tahoma" w:hAnsi="Tahoma" w:cs="Tahoma"/>
      <w:sz w:val="24"/>
      <w:szCs w:val="24"/>
    </w:rPr>
  </w:style>
  <w:style w:type="paragraph" w:styleId="a6">
    <w:name w:val="footer"/>
    <w:basedOn w:val="a0"/>
    <w:link w:val="a7"/>
    <w:uiPriority w:val="99"/>
    <w:rsid w:val="005C3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955BA9"/>
    <w:rPr>
      <w:rFonts w:ascii="Tahoma" w:hAnsi="Tahoma" w:cs="Tahoma"/>
      <w:sz w:val="24"/>
      <w:szCs w:val="24"/>
    </w:rPr>
  </w:style>
  <w:style w:type="character" w:styleId="a8">
    <w:name w:val="page number"/>
    <w:basedOn w:val="a1"/>
    <w:uiPriority w:val="99"/>
    <w:rsid w:val="005C3FD9"/>
  </w:style>
  <w:style w:type="paragraph" w:styleId="11">
    <w:name w:val="toc 1"/>
    <w:basedOn w:val="a0"/>
    <w:next w:val="a0"/>
    <w:autoRedefine/>
    <w:uiPriority w:val="39"/>
    <w:rsid w:val="00554D5C"/>
    <w:pPr>
      <w:tabs>
        <w:tab w:val="right" w:pos="9771"/>
      </w:tabs>
      <w:spacing w:before="360"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1"/>
    <w:uiPriority w:val="99"/>
    <w:rsid w:val="00754160"/>
    <w:rPr>
      <w:color w:val="0000FF"/>
      <w:u w:val="single"/>
    </w:rPr>
  </w:style>
  <w:style w:type="paragraph" w:styleId="3">
    <w:name w:val="List Bullet 3"/>
    <w:basedOn w:val="a0"/>
    <w:autoRedefine/>
    <w:uiPriority w:val="99"/>
    <w:rsid w:val="004D16A1"/>
    <w:pPr>
      <w:numPr>
        <w:numId w:val="1"/>
      </w:numPr>
      <w:tabs>
        <w:tab w:val="num" w:pos="1097"/>
      </w:tabs>
      <w:spacing w:before="0"/>
      <w:ind w:left="1021" w:hanging="284"/>
    </w:pPr>
    <w:rPr>
      <w:sz w:val="24"/>
      <w:szCs w:val="24"/>
      <w:lang w:eastAsia="en-US"/>
    </w:rPr>
  </w:style>
  <w:style w:type="paragraph" w:customStyle="1" w:styleId="aa">
    <w:name w:val="БП_Маркированный список"/>
    <w:basedOn w:val="3"/>
    <w:uiPriority w:val="99"/>
    <w:rsid w:val="004D16A1"/>
    <w:pPr>
      <w:tabs>
        <w:tab w:val="clear" w:pos="1097"/>
        <w:tab w:val="num" w:pos="284"/>
      </w:tabs>
      <w:ind w:left="284"/>
    </w:pPr>
  </w:style>
  <w:style w:type="paragraph" w:customStyle="1" w:styleId="2125">
    <w:name w:val="Стиль Основной текст с отступом 2 + Первая строка:  125 см Перед:..."/>
    <w:basedOn w:val="a0"/>
    <w:uiPriority w:val="99"/>
    <w:rsid w:val="00094D37"/>
  </w:style>
  <w:style w:type="paragraph" w:customStyle="1" w:styleId="ab">
    <w:name w:val="БП_основной текст"/>
    <w:basedOn w:val="ac"/>
    <w:uiPriority w:val="99"/>
    <w:rsid w:val="004A48F0"/>
    <w:pPr>
      <w:spacing w:before="60" w:after="60"/>
    </w:pPr>
    <w:rPr>
      <w:lang w:eastAsia="en-US"/>
    </w:rPr>
  </w:style>
  <w:style w:type="paragraph" w:styleId="ac">
    <w:name w:val="Body Text"/>
    <w:aliases w:val="_Text"/>
    <w:basedOn w:val="a0"/>
    <w:link w:val="ad"/>
    <w:uiPriority w:val="99"/>
    <w:rsid w:val="004A48F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_Text Знак"/>
    <w:basedOn w:val="a1"/>
    <w:link w:val="ac"/>
    <w:uiPriority w:val="99"/>
    <w:semiHidden/>
    <w:locked/>
    <w:rsid w:val="00955BA9"/>
    <w:rPr>
      <w:rFonts w:ascii="Tahoma" w:hAnsi="Tahoma" w:cs="Tahoma"/>
      <w:sz w:val="24"/>
      <w:szCs w:val="24"/>
    </w:rPr>
  </w:style>
  <w:style w:type="paragraph" w:customStyle="1" w:styleId="32">
    <w:name w:val="БП_заголовок 3"/>
    <w:basedOn w:val="30"/>
    <w:autoRedefine/>
    <w:uiPriority w:val="99"/>
    <w:rsid w:val="004A48F0"/>
    <w:pPr>
      <w:spacing w:before="0" w:after="0"/>
    </w:pPr>
    <w:rPr>
      <w:rFonts w:ascii="Tahoma" w:hAnsi="Tahoma" w:cs="Tahoma"/>
      <w:sz w:val="22"/>
      <w:szCs w:val="22"/>
      <w:lang w:eastAsia="en-US"/>
    </w:rPr>
  </w:style>
  <w:style w:type="table" w:styleId="ae">
    <w:name w:val="Table Grid"/>
    <w:basedOn w:val="a2"/>
    <w:uiPriority w:val="99"/>
    <w:rsid w:val="004A48F0"/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977C50"/>
    <w:pPr>
      <w:spacing w:befor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RY">
    <w:name w:val="MARY обычн с отступом"/>
    <w:basedOn w:val="a0"/>
    <w:uiPriority w:val="99"/>
    <w:rsid w:val="00977C50"/>
    <w:pPr>
      <w:spacing w:before="0" w:line="360" w:lineRule="auto"/>
      <w:ind w:firstLine="720"/>
    </w:pPr>
    <w:rPr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5A7342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2">
    <w:name w:val="Body Text 2"/>
    <w:basedOn w:val="a0"/>
    <w:link w:val="23"/>
    <w:uiPriority w:val="99"/>
    <w:rsid w:val="00D16E7A"/>
    <w:pPr>
      <w:spacing w:before="0"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955BA9"/>
    <w:rPr>
      <w:rFonts w:ascii="Tahoma" w:hAnsi="Tahoma" w:cs="Tahoma"/>
      <w:sz w:val="24"/>
      <w:szCs w:val="24"/>
    </w:rPr>
  </w:style>
  <w:style w:type="paragraph" w:customStyle="1" w:styleId="ConsPlusNormal">
    <w:name w:val="ConsPlusNormal"/>
    <w:link w:val="ConsPlusNormal0"/>
    <w:rsid w:val="00D16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">
    <w:name w:val="c"/>
    <w:basedOn w:val="a0"/>
    <w:uiPriority w:val="99"/>
    <w:rsid w:val="00B53C0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0">
    <w:name w:val="Body Text Indent"/>
    <w:basedOn w:val="a0"/>
    <w:link w:val="af1"/>
    <w:uiPriority w:val="99"/>
    <w:rsid w:val="007505CE"/>
    <w:pPr>
      <w:spacing w:before="0" w:after="120"/>
      <w:ind w:left="283"/>
      <w:jc w:val="left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955BA9"/>
    <w:rPr>
      <w:rFonts w:ascii="Tahoma" w:hAnsi="Tahoma" w:cs="Tahoma"/>
      <w:sz w:val="24"/>
      <w:szCs w:val="24"/>
    </w:rPr>
  </w:style>
  <w:style w:type="table" w:customStyle="1" w:styleId="Tim">
    <w:name w:val="Tim"/>
    <w:uiPriority w:val="99"/>
    <w:rsid w:val="0018220A"/>
    <w:rPr>
      <w:rFonts w:ascii="Tahoma" w:hAnsi="Tahoma" w:cs="Tahoma"/>
      <w:sz w:val="20"/>
      <w:szCs w:val="20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rsid w:val="007A3658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955BA9"/>
    <w:rPr>
      <w:rFonts w:ascii="Tahoma" w:hAnsi="Tahoma" w:cs="Tahoma"/>
      <w:sz w:val="24"/>
      <w:szCs w:val="24"/>
    </w:rPr>
  </w:style>
  <w:style w:type="paragraph" w:styleId="33">
    <w:name w:val="toc 3"/>
    <w:basedOn w:val="a0"/>
    <w:next w:val="a0"/>
    <w:autoRedefine/>
    <w:uiPriority w:val="99"/>
    <w:semiHidden/>
    <w:rsid w:val="001C00CF"/>
    <w:pPr>
      <w:spacing w:before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12">
    <w:name w:val="Знак1 Знак Знак Знак"/>
    <w:basedOn w:val="a0"/>
    <w:uiPriority w:val="99"/>
    <w:rsid w:val="00F83E14"/>
    <w:pPr>
      <w:spacing w:befor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aliases w:val="Текст сноски Знак,Текст сноски Знак Знак Знак,Текст сноски Знак1,Текст сноски Знак Знак,Текст сноски Знак Знак Знак Знак,Текст сноски Знак Знак1,Table_Footnote_last,Текст сноски Знак2,Текст сноски Знак Знак1 Знак"/>
    <w:basedOn w:val="a0"/>
    <w:link w:val="34"/>
    <w:uiPriority w:val="99"/>
    <w:semiHidden/>
    <w:rsid w:val="00DF2CD6"/>
    <w:rPr>
      <w:sz w:val="20"/>
      <w:szCs w:val="20"/>
    </w:rPr>
  </w:style>
  <w:style w:type="character" w:customStyle="1" w:styleId="34">
    <w:name w:val="Текст сноски Знак3"/>
    <w:aliases w:val="Текст сноски Знак Знак2,Текст сноски Знак Знак Знак Знак1,Текст сноски Знак1 Знак,Текст сноски Знак Знак Знак1,Текст сноски Знак Знак Знак Знак Знак,Текст сноски Знак Знак1 Знак1,Table_Footnote_last Знак,Текст сноски Знак2 Знак"/>
    <w:basedOn w:val="a1"/>
    <w:link w:val="af2"/>
    <w:uiPriority w:val="99"/>
    <w:semiHidden/>
    <w:locked/>
    <w:rsid w:val="00955BA9"/>
    <w:rPr>
      <w:rFonts w:ascii="Tahoma" w:hAnsi="Tahoma" w:cs="Tahoma"/>
      <w:sz w:val="20"/>
      <w:szCs w:val="20"/>
    </w:rPr>
  </w:style>
  <w:style w:type="character" w:styleId="af3">
    <w:name w:val="footnote reference"/>
    <w:basedOn w:val="a1"/>
    <w:uiPriority w:val="99"/>
    <w:semiHidden/>
    <w:rsid w:val="00DF2CD6"/>
    <w:rPr>
      <w:vertAlign w:val="superscript"/>
    </w:rPr>
  </w:style>
  <w:style w:type="paragraph" w:styleId="af4">
    <w:name w:val="Normal (Web)"/>
    <w:aliases w:val="Обычный (веб) Знак Знак,Обычный (Web) Знак Знак Знак,Обычный (Web),Обычный (веб)1,Обычный (Web)1"/>
    <w:basedOn w:val="a0"/>
    <w:uiPriority w:val="99"/>
    <w:rsid w:val="00D2696B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Tim2">
    <w:name w:val="Tim2"/>
    <w:basedOn w:val="ae"/>
    <w:uiPriority w:val="99"/>
    <w:rsid w:val="00E80075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color w:val="FFFFFF"/>
      </w:rPr>
      <w:tblPr/>
      <w:tcPr>
        <w:shd w:val="clear" w:color="auto" w:fill="000080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af5">
    <w:name w:val="Текст таблицы"/>
    <w:basedOn w:val="a0"/>
    <w:uiPriority w:val="99"/>
    <w:rsid w:val="00E80075"/>
    <w:pPr>
      <w:spacing w:before="60" w:after="60"/>
    </w:pPr>
    <w:rPr>
      <w:rFonts w:ascii="Arial" w:hAnsi="Arial" w:cs="Arial"/>
      <w:sz w:val="20"/>
      <w:szCs w:val="20"/>
    </w:rPr>
  </w:style>
  <w:style w:type="paragraph" w:styleId="35">
    <w:name w:val="Body Text 3"/>
    <w:basedOn w:val="a0"/>
    <w:link w:val="36"/>
    <w:uiPriority w:val="99"/>
    <w:rsid w:val="0042141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locked/>
    <w:rsid w:val="00955BA9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421418"/>
    <w:rPr>
      <w:rFonts w:ascii="Tahoma" w:hAnsi="Tahoma" w:cs="Tahoma"/>
      <w:sz w:val="20"/>
      <w:szCs w:val="20"/>
    </w:rPr>
  </w:style>
  <w:style w:type="paragraph" w:customStyle="1" w:styleId="Style11">
    <w:name w:val="Style11"/>
    <w:basedOn w:val="a0"/>
    <w:uiPriority w:val="99"/>
    <w:rsid w:val="00421418"/>
    <w:pPr>
      <w:widowControl w:val="0"/>
      <w:spacing w:before="180"/>
      <w:ind w:left="1701"/>
    </w:pPr>
    <w:rPr>
      <w:rFonts w:ascii="Courier New" w:hAnsi="Courier New" w:cs="Courier New"/>
      <w:sz w:val="18"/>
      <w:szCs w:val="18"/>
    </w:rPr>
  </w:style>
  <w:style w:type="paragraph" w:customStyle="1" w:styleId="tabN">
    <w:name w:val="tab N"/>
    <w:basedOn w:val="a0"/>
    <w:uiPriority w:val="99"/>
    <w:rsid w:val="00421418"/>
    <w:pPr>
      <w:tabs>
        <w:tab w:val="left" w:pos="576"/>
        <w:tab w:val="left" w:pos="720"/>
      </w:tabs>
      <w:jc w:val="right"/>
    </w:pPr>
    <w:rPr>
      <w:sz w:val="20"/>
      <w:szCs w:val="20"/>
    </w:rPr>
  </w:style>
  <w:style w:type="paragraph" w:customStyle="1" w:styleId="af6">
    <w:name w:val="т_значения"/>
    <w:basedOn w:val="a0"/>
    <w:uiPriority w:val="99"/>
    <w:rsid w:val="00421418"/>
    <w:pPr>
      <w:spacing w:before="0"/>
      <w:jc w:val="center"/>
    </w:pPr>
    <w:rPr>
      <w:sz w:val="20"/>
      <w:szCs w:val="20"/>
    </w:rPr>
  </w:style>
  <w:style w:type="paragraph" w:customStyle="1" w:styleId="PMUTable">
    <w:name w:val="PMU Table"/>
    <w:basedOn w:val="a0"/>
    <w:uiPriority w:val="99"/>
    <w:rsid w:val="00421418"/>
    <w:pPr>
      <w:jc w:val="left"/>
    </w:pPr>
    <w:rPr>
      <w:rFonts w:ascii="Arial" w:hAnsi="Arial" w:cs="Arial"/>
      <w:sz w:val="18"/>
      <w:szCs w:val="18"/>
    </w:rPr>
  </w:style>
  <w:style w:type="paragraph" w:customStyle="1" w:styleId="HeadingTabnxtcorfon">
    <w:name w:val="Heading Tab_nxt corfon Знак"/>
    <w:basedOn w:val="30"/>
    <w:uiPriority w:val="99"/>
    <w:rsid w:val="00421418"/>
    <w:pPr>
      <w:spacing w:before="120" w:after="120"/>
      <w:jc w:val="center"/>
    </w:pPr>
    <w:rPr>
      <w:rFonts w:ascii="Verdana" w:hAnsi="Verdana" w:cs="Verdana"/>
      <w:color w:val="000000"/>
      <w:sz w:val="19"/>
      <w:szCs w:val="19"/>
      <w:lang w:eastAsia="en-US"/>
    </w:rPr>
  </w:style>
  <w:style w:type="paragraph" w:customStyle="1" w:styleId="bullet1">
    <w:name w:val="bullet 1 Знак"/>
    <w:basedOn w:val="a0"/>
    <w:uiPriority w:val="99"/>
    <w:rsid w:val="00421418"/>
    <w:pPr>
      <w:spacing w:before="60" w:after="60" w:line="260" w:lineRule="exact"/>
    </w:pPr>
    <w:rPr>
      <w:rFonts w:ascii="Verdana" w:hAnsi="Verdana" w:cs="Verdana"/>
      <w:sz w:val="18"/>
      <w:szCs w:val="18"/>
    </w:rPr>
  </w:style>
  <w:style w:type="paragraph" w:customStyle="1" w:styleId="af7">
    <w:name w:val="Тело Отчета"/>
    <w:basedOn w:val="a0"/>
    <w:uiPriority w:val="99"/>
    <w:rsid w:val="00421418"/>
    <w:pPr>
      <w:spacing w:after="120"/>
    </w:pPr>
    <w:rPr>
      <w:rFonts w:ascii="Arial" w:hAnsi="Arial" w:cs="Arial"/>
    </w:rPr>
  </w:style>
  <w:style w:type="paragraph" w:customStyle="1" w:styleId="af8">
    <w:name w:val="Цифры таблицы"/>
    <w:basedOn w:val="a0"/>
    <w:autoRedefine/>
    <w:uiPriority w:val="99"/>
    <w:rsid w:val="00421418"/>
    <w:pPr>
      <w:tabs>
        <w:tab w:val="left" w:pos="4536"/>
      </w:tabs>
      <w:spacing w:before="0"/>
      <w:jc w:val="center"/>
    </w:pPr>
    <w:rPr>
      <w:sz w:val="20"/>
      <w:szCs w:val="20"/>
    </w:rPr>
  </w:style>
  <w:style w:type="paragraph" w:customStyle="1" w:styleId="af9">
    <w:name w:val="Текст Отчета"/>
    <w:basedOn w:val="a0"/>
    <w:uiPriority w:val="99"/>
    <w:rsid w:val="00421418"/>
    <w:pPr>
      <w:numPr>
        <w:ilvl w:val="12"/>
      </w:numPr>
    </w:pPr>
    <w:rPr>
      <w:sz w:val="24"/>
      <w:szCs w:val="24"/>
    </w:rPr>
  </w:style>
  <w:style w:type="paragraph" w:customStyle="1" w:styleId="afa">
    <w:name w:val="Òåêñò òàáëèöû"/>
    <w:basedOn w:val="a0"/>
    <w:uiPriority w:val="99"/>
    <w:rsid w:val="00421418"/>
    <w:pPr>
      <w:spacing w:before="40" w:line="200" w:lineRule="exact"/>
      <w:jc w:val="center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a0"/>
    <w:uiPriority w:val="99"/>
    <w:rsid w:val="00DD14FC"/>
    <w:pPr>
      <w:widowControl w:val="0"/>
      <w:autoSpaceDE w:val="0"/>
      <w:autoSpaceDN w:val="0"/>
      <w:adjustRightInd w:val="0"/>
      <w:spacing w:before="0"/>
      <w:jc w:val="left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DD14FC"/>
    <w:pPr>
      <w:widowControl w:val="0"/>
      <w:autoSpaceDE w:val="0"/>
      <w:autoSpaceDN w:val="0"/>
      <w:adjustRightInd w:val="0"/>
      <w:spacing w:before="0" w:line="277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DD14FC"/>
    <w:pPr>
      <w:widowControl w:val="0"/>
      <w:autoSpaceDE w:val="0"/>
      <w:autoSpaceDN w:val="0"/>
      <w:adjustRightInd w:val="0"/>
      <w:spacing w:before="0" w:line="281" w:lineRule="exact"/>
      <w:ind w:hanging="338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DD14FC"/>
    <w:pPr>
      <w:widowControl w:val="0"/>
      <w:autoSpaceDE w:val="0"/>
      <w:autoSpaceDN w:val="0"/>
      <w:adjustRightInd w:val="0"/>
      <w:spacing w:before="0" w:line="278" w:lineRule="exact"/>
      <w:jc w:val="left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DD14FC"/>
    <w:pPr>
      <w:widowControl w:val="0"/>
      <w:autoSpaceDE w:val="0"/>
      <w:autoSpaceDN w:val="0"/>
      <w:adjustRightInd w:val="0"/>
      <w:spacing w:before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DD14FC"/>
    <w:pPr>
      <w:widowControl w:val="0"/>
      <w:autoSpaceDE w:val="0"/>
      <w:autoSpaceDN w:val="0"/>
      <w:adjustRightInd w:val="0"/>
      <w:spacing w:before="0" w:line="230" w:lineRule="exac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D14FC"/>
    <w:pPr>
      <w:widowControl w:val="0"/>
      <w:autoSpaceDE w:val="0"/>
      <w:autoSpaceDN w:val="0"/>
      <w:adjustRightInd w:val="0"/>
      <w:spacing w:before="0" w:line="252" w:lineRule="exact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DD14FC"/>
    <w:pPr>
      <w:widowControl w:val="0"/>
      <w:autoSpaceDE w:val="0"/>
      <w:autoSpaceDN w:val="0"/>
      <w:adjustRightInd w:val="0"/>
      <w:spacing w:before="0" w:line="227" w:lineRule="exact"/>
      <w:jc w:val="left"/>
    </w:pPr>
    <w:rPr>
      <w:sz w:val="24"/>
      <w:szCs w:val="24"/>
    </w:rPr>
  </w:style>
  <w:style w:type="character" w:customStyle="1" w:styleId="FontStyle26">
    <w:name w:val="Font Style26"/>
    <w:uiPriority w:val="99"/>
    <w:rsid w:val="00DD14F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D1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DD1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DD14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DD14FC"/>
    <w:rPr>
      <w:rFonts w:ascii="Georgia" w:hAnsi="Georgia" w:cs="Georgia"/>
      <w:spacing w:val="20"/>
      <w:sz w:val="14"/>
      <w:szCs w:val="14"/>
    </w:rPr>
  </w:style>
  <w:style w:type="paragraph" w:customStyle="1" w:styleId="Style16">
    <w:name w:val="Style16"/>
    <w:basedOn w:val="a0"/>
    <w:uiPriority w:val="99"/>
    <w:rsid w:val="00E14555"/>
    <w:pPr>
      <w:widowControl w:val="0"/>
      <w:autoSpaceDE w:val="0"/>
      <w:autoSpaceDN w:val="0"/>
      <w:adjustRightInd w:val="0"/>
      <w:spacing w:before="0" w:line="425" w:lineRule="exact"/>
      <w:ind w:hanging="360"/>
      <w:jc w:val="lef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E14555"/>
    <w:pPr>
      <w:widowControl w:val="0"/>
      <w:autoSpaceDE w:val="0"/>
      <w:autoSpaceDN w:val="0"/>
      <w:adjustRightInd w:val="0"/>
      <w:spacing w:before="0" w:line="276" w:lineRule="exact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14555"/>
    <w:pPr>
      <w:widowControl w:val="0"/>
      <w:autoSpaceDE w:val="0"/>
      <w:autoSpaceDN w:val="0"/>
      <w:adjustRightInd w:val="0"/>
      <w:spacing w:before="0"/>
      <w:jc w:val="left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E14555"/>
    <w:pPr>
      <w:widowControl w:val="0"/>
      <w:autoSpaceDE w:val="0"/>
      <w:autoSpaceDN w:val="0"/>
      <w:adjustRightInd w:val="0"/>
      <w:spacing w:before="0"/>
      <w:jc w:val="left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F618BA"/>
    <w:pPr>
      <w:widowControl w:val="0"/>
      <w:autoSpaceDE w:val="0"/>
      <w:autoSpaceDN w:val="0"/>
      <w:adjustRightInd w:val="0"/>
      <w:spacing w:before="0" w:line="233" w:lineRule="exac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F618BA"/>
    <w:pPr>
      <w:widowControl w:val="0"/>
      <w:autoSpaceDE w:val="0"/>
      <w:autoSpaceDN w:val="0"/>
      <w:adjustRightInd w:val="0"/>
      <w:spacing w:before="0" w:line="277" w:lineRule="exact"/>
      <w:ind w:hanging="36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F618BA"/>
    <w:pPr>
      <w:widowControl w:val="0"/>
      <w:autoSpaceDE w:val="0"/>
      <w:autoSpaceDN w:val="0"/>
      <w:adjustRightInd w:val="0"/>
      <w:spacing w:before="0"/>
      <w:jc w:val="left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618BA"/>
    <w:pPr>
      <w:widowControl w:val="0"/>
      <w:autoSpaceDE w:val="0"/>
      <w:autoSpaceDN w:val="0"/>
      <w:adjustRightInd w:val="0"/>
      <w:spacing w:before="0" w:line="288" w:lineRule="exact"/>
      <w:ind w:firstLine="713"/>
      <w:jc w:val="left"/>
    </w:pPr>
    <w:rPr>
      <w:sz w:val="24"/>
      <w:szCs w:val="24"/>
    </w:rPr>
  </w:style>
  <w:style w:type="character" w:customStyle="1" w:styleId="FontStyle14">
    <w:name w:val="Font Style14"/>
    <w:uiPriority w:val="99"/>
    <w:rsid w:val="00F618B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618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F618BA"/>
    <w:rPr>
      <w:rFonts w:ascii="Corbel" w:hAnsi="Corbel" w:cs="Corbel"/>
      <w:b/>
      <w:bCs/>
      <w:sz w:val="18"/>
      <w:szCs w:val="18"/>
    </w:rPr>
  </w:style>
  <w:style w:type="character" w:customStyle="1" w:styleId="FontStyle17">
    <w:name w:val="Font Style17"/>
    <w:uiPriority w:val="99"/>
    <w:rsid w:val="00F618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F618BA"/>
    <w:rPr>
      <w:rFonts w:ascii="Times New Roman" w:hAnsi="Times New Roman" w:cs="Times New Roman"/>
      <w:b/>
      <w:bCs/>
      <w:sz w:val="22"/>
      <w:szCs w:val="22"/>
    </w:rPr>
  </w:style>
  <w:style w:type="paragraph" w:styleId="afb">
    <w:name w:val="Block Text"/>
    <w:basedOn w:val="a0"/>
    <w:uiPriority w:val="99"/>
    <w:rsid w:val="000A0098"/>
    <w:pPr>
      <w:spacing w:before="0"/>
      <w:ind w:left="-567" w:right="-993" w:firstLine="567"/>
    </w:pPr>
    <w:rPr>
      <w:color w:val="808080"/>
      <w:sz w:val="24"/>
      <w:szCs w:val="24"/>
      <w:lang w:val="en-US"/>
    </w:rPr>
  </w:style>
  <w:style w:type="paragraph" w:customStyle="1" w:styleId="Default">
    <w:name w:val="Default"/>
    <w:rsid w:val="00373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c">
    <w:name w:val="Strong"/>
    <w:basedOn w:val="a1"/>
    <w:uiPriority w:val="22"/>
    <w:qFormat/>
    <w:rsid w:val="008D65D8"/>
    <w:rPr>
      <w:b/>
      <w:bCs/>
    </w:rPr>
  </w:style>
  <w:style w:type="paragraph" w:customStyle="1" w:styleId="j">
    <w:name w:val="j"/>
    <w:basedOn w:val="a0"/>
    <w:uiPriority w:val="99"/>
    <w:rsid w:val="00EC699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d">
    <w:name w:val="Title"/>
    <w:basedOn w:val="a0"/>
    <w:link w:val="afe"/>
    <w:uiPriority w:val="99"/>
    <w:qFormat/>
    <w:rsid w:val="0072509A"/>
    <w:pPr>
      <w:spacing w:befor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1"/>
    <w:link w:val="afd"/>
    <w:uiPriority w:val="99"/>
    <w:locked/>
    <w:rsid w:val="00955BA9"/>
    <w:rPr>
      <w:rFonts w:ascii="Cambria" w:hAnsi="Cambria" w:cs="Cambria"/>
      <w:b/>
      <w:bCs/>
      <w:kern w:val="28"/>
      <w:sz w:val="32"/>
      <w:szCs w:val="32"/>
    </w:rPr>
  </w:style>
  <w:style w:type="character" w:styleId="aff">
    <w:name w:val="FollowedHyperlink"/>
    <w:basedOn w:val="a1"/>
    <w:uiPriority w:val="99"/>
    <w:rsid w:val="00B33A51"/>
    <w:rPr>
      <w:color w:val="800080"/>
      <w:u w:val="single"/>
    </w:rPr>
  </w:style>
  <w:style w:type="paragraph" w:customStyle="1" w:styleId="font5">
    <w:name w:val="font5"/>
    <w:basedOn w:val="a0"/>
    <w:uiPriority w:val="99"/>
    <w:rsid w:val="00B33A5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B33A5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1">
    <w:name w:val="xl71"/>
    <w:basedOn w:val="a0"/>
    <w:uiPriority w:val="99"/>
    <w:rsid w:val="00B33A5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B3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0"/>
    <w:uiPriority w:val="99"/>
    <w:rsid w:val="00B3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0"/>
    <w:uiPriority w:val="99"/>
    <w:rsid w:val="00B33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ff0">
    <w:name w:val="Balloon Text"/>
    <w:basedOn w:val="a0"/>
    <w:link w:val="aff1"/>
    <w:uiPriority w:val="99"/>
    <w:semiHidden/>
    <w:rsid w:val="00BC34F0"/>
    <w:rPr>
      <w:sz w:val="2"/>
      <w:szCs w:val="2"/>
    </w:rPr>
  </w:style>
  <w:style w:type="character" w:customStyle="1" w:styleId="aff1">
    <w:name w:val="Текст выноски Знак"/>
    <w:basedOn w:val="a1"/>
    <w:link w:val="aff0"/>
    <w:uiPriority w:val="99"/>
    <w:semiHidden/>
    <w:locked/>
    <w:rsid w:val="00955BA9"/>
    <w:rPr>
      <w:sz w:val="2"/>
      <w:szCs w:val="2"/>
    </w:rPr>
  </w:style>
  <w:style w:type="paragraph" w:styleId="aff2">
    <w:name w:val="List Paragraph"/>
    <w:basedOn w:val="a0"/>
    <w:link w:val="aff3"/>
    <w:uiPriority w:val="99"/>
    <w:qFormat/>
    <w:rsid w:val="00474CAF"/>
    <w:pPr>
      <w:ind w:left="720"/>
    </w:pPr>
  </w:style>
  <w:style w:type="character" w:customStyle="1" w:styleId="apple-converted-space">
    <w:name w:val="apple-converted-space"/>
    <w:basedOn w:val="a1"/>
    <w:rsid w:val="00E60F9C"/>
  </w:style>
  <w:style w:type="table" w:customStyle="1" w:styleId="14">
    <w:name w:val="Сетка таблицы1"/>
    <w:uiPriority w:val="99"/>
    <w:rsid w:val="00E60F9C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basedOn w:val="a1"/>
    <w:uiPriority w:val="99"/>
    <w:semiHidden/>
    <w:locked/>
    <w:rsid w:val="001F7D85"/>
    <w:rPr>
      <w:rFonts w:ascii="Cambria" w:hAnsi="Cambria" w:cs="Cambria"/>
      <w:b/>
      <w:bCs/>
      <w:i/>
      <w:iCs/>
      <w:sz w:val="28"/>
      <w:szCs w:val="28"/>
    </w:rPr>
  </w:style>
  <w:style w:type="paragraph" w:customStyle="1" w:styleId="15">
    <w:name w:val="1"/>
    <w:basedOn w:val="a0"/>
    <w:rsid w:val="003B01C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f4">
    <w:name w:val="Основной текст_"/>
    <w:basedOn w:val="a1"/>
    <w:link w:val="120"/>
    <w:rsid w:val="008E2B1E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0"/>
    <w:link w:val="aff4"/>
    <w:rsid w:val="008E2B1E"/>
    <w:pPr>
      <w:shd w:val="clear" w:color="auto" w:fill="FFFFFF"/>
      <w:spacing w:before="0" w:line="406" w:lineRule="exact"/>
      <w:ind w:hanging="106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aff5">
    <w:name w:val="Сноска_"/>
    <w:basedOn w:val="a1"/>
    <w:link w:val="16"/>
    <w:rsid w:val="008E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6">
    <w:name w:val="Сноска"/>
    <w:basedOn w:val="aff5"/>
    <w:rsid w:val="008E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Сноска (2)_"/>
    <w:basedOn w:val="a1"/>
    <w:link w:val="27"/>
    <w:rsid w:val="008E2B1E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8E2B1E"/>
    <w:rPr>
      <w:sz w:val="19"/>
      <w:szCs w:val="19"/>
      <w:shd w:val="clear" w:color="auto" w:fill="FFFFFF"/>
    </w:rPr>
  </w:style>
  <w:style w:type="character" w:customStyle="1" w:styleId="121">
    <w:name w:val="Основной текст (12)_"/>
    <w:basedOn w:val="a1"/>
    <w:link w:val="122"/>
    <w:rsid w:val="008E2B1E"/>
    <w:rPr>
      <w:sz w:val="20"/>
      <w:szCs w:val="20"/>
      <w:shd w:val="clear" w:color="auto" w:fill="FFFFFF"/>
    </w:rPr>
  </w:style>
  <w:style w:type="character" w:customStyle="1" w:styleId="160">
    <w:name w:val="Основной текст (16)_"/>
    <w:basedOn w:val="a1"/>
    <w:link w:val="161"/>
    <w:rsid w:val="008E2B1E"/>
    <w:rPr>
      <w:sz w:val="20"/>
      <w:szCs w:val="20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8E2B1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1"/>
    <w:link w:val="170"/>
    <w:rsid w:val="008E2B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8E2B1E"/>
    <w:rPr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8E2B1E"/>
    <w:rPr>
      <w:sz w:val="19"/>
      <w:szCs w:val="19"/>
      <w:shd w:val="clear" w:color="auto" w:fill="FFFFFF"/>
    </w:rPr>
  </w:style>
  <w:style w:type="paragraph" w:customStyle="1" w:styleId="27">
    <w:name w:val="Сноска (2)"/>
    <w:basedOn w:val="a0"/>
    <w:link w:val="26"/>
    <w:rsid w:val="008E2B1E"/>
    <w:pPr>
      <w:shd w:val="clear" w:color="auto" w:fill="FFFFFF"/>
      <w:spacing w:before="240" w:line="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0"/>
    <w:link w:val="7"/>
    <w:rsid w:val="008E2B1E"/>
    <w:pPr>
      <w:shd w:val="clear" w:color="auto" w:fill="FFFFFF"/>
      <w:spacing w:before="0" w:line="0" w:lineRule="atLeast"/>
      <w:ind w:hanging="188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122">
    <w:name w:val="Основной текст (12)"/>
    <w:basedOn w:val="a0"/>
    <w:link w:val="121"/>
    <w:rsid w:val="008E2B1E"/>
    <w:pPr>
      <w:shd w:val="clear" w:color="auto" w:fill="FFFFFF"/>
      <w:spacing w:before="0" w:line="0" w:lineRule="atLeast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0"/>
    <w:link w:val="160"/>
    <w:rsid w:val="008E2B1E"/>
    <w:pPr>
      <w:shd w:val="clear" w:color="auto" w:fill="FFFFFF"/>
      <w:spacing w:before="0" w:line="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0"/>
    <w:link w:val="140"/>
    <w:rsid w:val="008E2B1E"/>
    <w:pPr>
      <w:shd w:val="clear" w:color="auto" w:fill="FFFFFF"/>
      <w:spacing w:before="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170">
    <w:name w:val="Основной текст (17)"/>
    <w:basedOn w:val="a0"/>
    <w:link w:val="17"/>
    <w:rsid w:val="008E2B1E"/>
    <w:pPr>
      <w:shd w:val="clear" w:color="auto" w:fill="FFFFFF"/>
      <w:spacing w:before="0" w:line="0" w:lineRule="atLeast"/>
      <w:jc w:val="left"/>
    </w:pPr>
    <w:rPr>
      <w:rFonts w:ascii="Arial" w:eastAsia="Arial" w:hAnsi="Arial" w:cs="Arial"/>
      <w:sz w:val="18"/>
      <w:szCs w:val="18"/>
    </w:rPr>
  </w:style>
  <w:style w:type="paragraph" w:customStyle="1" w:styleId="151">
    <w:name w:val="Основной текст (15)"/>
    <w:basedOn w:val="a0"/>
    <w:link w:val="150"/>
    <w:rsid w:val="008E2B1E"/>
    <w:pPr>
      <w:shd w:val="clear" w:color="auto" w:fill="FFFFFF"/>
      <w:spacing w:before="0" w:line="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0"/>
    <w:link w:val="130"/>
    <w:rsid w:val="008E2B1E"/>
    <w:pPr>
      <w:shd w:val="clear" w:color="auto" w:fill="FFFFFF"/>
      <w:spacing w:before="0" w:line="0" w:lineRule="atLeast"/>
    </w:pPr>
    <w:rPr>
      <w:rFonts w:ascii="Times New Roman" w:hAnsi="Times New Roman" w:cs="Times New Roman"/>
      <w:sz w:val="19"/>
      <w:szCs w:val="19"/>
    </w:rPr>
  </w:style>
  <w:style w:type="paragraph" w:styleId="aff7">
    <w:name w:val="No Spacing"/>
    <w:uiPriority w:val="1"/>
    <w:qFormat/>
    <w:rsid w:val="00BC3703"/>
    <w:rPr>
      <w:rFonts w:asciiTheme="minorHAnsi" w:eastAsiaTheme="minorHAnsi" w:hAnsiTheme="minorHAnsi" w:cstheme="minorBidi"/>
      <w:lang w:eastAsia="en-US"/>
    </w:rPr>
  </w:style>
  <w:style w:type="character" w:styleId="aff8">
    <w:name w:val="Emphasis"/>
    <w:basedOn w:val="a1"/>
    <w:uiPriority w:val="20"/>
    <w:qFormat/>
    <w:locked/>
    <w:rsid w:val="00717C5C"/>
    <w:rPr>
      <w:i/>
      <w:iCs/>
    </w:rPr>
  </w:style>
  <w:style w:type="character" w:customStyle="1" w:styleId="28">
    <w:name w:val="Основной текст (2)_"/>
    <w:basedOn w:val="a1"/>
    <w:link w:val="29"/>
    <w:rsid w:val="003C4D94"/>
    <w:rPr>
      <w:shd w:val="clear" w:color="auto" w:fill="FFFFFF"/>
    </w:rPr>
  </w:style>
  <w:style w:type="paragraph" w:customStyle="1" w:styleId="2a">
    <w:name w:val="Основной текст2"/>
    <w:basedOn w:val="a0"/>
    <w:rsid w:val="003C4D94"/>
    <w:pPr>
      <w:shd w:val="clear" w:color="auto" w:fill="FFFFFF"/>
      <w:spacing w:before="0" w:line="254" w:lineRule="exac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29">
    <w:name w:val="Основной текст (2)"/>
    <w:basedOn w:val="a0"/>
    <w:link w:val="28"/>
    <w:rsid w:val="003C4D94"/>
    <w:pPr>
      <w:shd w:val="clear" w:color="auto" w:fill="FFFFFF"/>
      <w:spacing w:before="0" w:line="264" w:lineRule="exact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E82AB2"/>
    <w:rPr>
      <w:rFonts w:ascii="Arial" w:hAnsi="Arial" w:cs="Arial"/>
      <w:sz w:val="20"/>
      <w:szCs w:val="20"/>
    </w:rPr>
  </w:style>
  <w:style w:type="paragraph" w:customStyle="1" w:styleId="aff9">
    <w:name w:val="Обычный текст строгий"/>
    <w:basedOn w:val="ConsPlusNormal"/>
    <w:rsid w:val="00E82AB2"/>
    <w:pPr>
      <w:widowControl/>
      <w:spacing w:line="360" w:lineRule="auto"/>
      <w:ind w:right="-284" w:firstLine="539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a">
    <w:name w:val="Подпись к таблице строгий"/>
    <w:basedOn w:val="a0"/>
    <w:link w:val="affa"/>
    <w:qFormat/>
    <w:rsid w:val="00E82AB2"/>
    <w:pPr>
      <w:numPr>
        <w:numId w:val="4"/>
      </w:numPr>
      <w:autoSpaceDE w:val="0"/>
      <w:autoSpaceDN w:val="0"/>
      <w:adjustRightInd w:val="0"/>
      <w:spacing w:after="120"/>
      <w:jc w:val="left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affa">
    <w:name w:val="Подпись к таблице строгий Знак"/>
    <w:link w:val="a"/>
    <w:locked/>
    <w:rsid w:val="00E82AB2"/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affb">
    <w:name w:val="Шапка таблицы"/>
    <w:basedOn w:val="a0"/>
    <w:link w:val="affc"/>
    <w:rsid w:val="00E82AB2"/>
    <w:pPr>
      <w:autoSpaceDE w:val="0"/>
      <w:autoSpaceDN w:val="0"/>
      <w:adjustRightInd w:val="0"/>
      <w:spacing w:before="0" w:after="120"/>
      <w:ind w:right="-284"/>
      <w:jc w:val="right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affc">
    <w:name w:val="Шапка таблицы Знак"/>
    <w:link w:val="affb"/>
    <w:locked/>
    <w:rsid w:val="00E82AB2"/>
    <w:rPr>
      <w:rFonts w:eastAsia="Calibri"/>
      <w:b/>
      <w:bCs/>
      <w:sz w:val="26"/>
      <w:szCs w:val="26"/>
      <w:lang w:eastAsia="en-US"/>
    </w:rPr>
  </w:style>
  <w:style w:type="paragraph" w:customStyle="1" w:styleId="2b">
    <w:name w:val="Маркер 2 уровня крупный"/>
    <w:basedOn w:val="a0"/>
    <w:link w:val="2c"/>
    <w:rsid w:val="00E82AB2"/>
    <w:pPr>
      <w:tabs>
        <w:tab w:val="left" w:pos="993"/>
      </w:tabs>
      <w:autoSpaceDE w:val="0"/>
      <w:autoSpaceDN w:val="0"/>
      <w:adjustRightInd w:val="0"/>
      <w:spacing w:before="0" w:after="120"/>
      <w:ind w:left="993" w:hanging="426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2c">
    <w:name w:val="Маркер 2 уровня крупный Знак"/>
    <w:basedOn w:val="a1"/>
    <w:link w:val="2b"/>
    <w:locked/>
    <w:rsid w:val="00E82AB2"/>
    <w:rPr>
      <w:rFonts w:eastAsia="Calibri"/>
      <w:sz w:val="26"/>
      <w:szCs w:val="26"/>
      <w:lang w:eastAsia="en-US"/>
    </w:rPr>
  </w:style>
  <w:style w:type="character" w:customStyle="1" w:styleId="aff3">
    <w:name w:val="Абзац списка Знак"/>
    <w:link w:val="aff2"/>
    <w:uiPriority w:val="99"/>
    <w:locked/>
    <w:rsid w:val="00E82AB2"/>
    <w:rPr>
      <w:rFonts w:ascii="Tahoma" w:hAnsi="Tahoma" w:cs="Tahoma"/>
    </w:rPr>
  </w:style>
  <w:style w:type="character" w:customStyle="1" w:styleId="18">
    <w:name w:val="Основной текст1"/>
    <w:basedOn w:val="aff4"/>
    <w:rsid w:val="00943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0"/>
    <w:rsid w:val="00943C28"/>
    <w:pPr>
      <w:widowControl w:val="0"/>
      <w:shd w:val="clear" w:color="auto" w:fill="FFFFFF"/>
      <w:spacing w:before="0" w:line="317" w:lineRule="exact"/>
      <w:ind w:hanging="36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affd">
    <w:name w:val="Основной текст + Полужирный"/>
    <w:basedOn w:val="aff4"/>
    <w:rsid w:val="00606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1"/>
    <w:rsid w:val="00694625"/>
    <w:rPr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1"/>
    <w:link w:val="410"/>
    <w:rsid w:val="00694625"/>
    <w:rPr>
      <w:b/>
      <w:bCs/>
      <w:sz w:val="30"/>
      <w:szCs w:val="30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694625"/>
    <w:pPr>
      <w:widowControl w:val="0"/>
      <w:shd w:val="clear" w:color="auto" w:fill="FFFFFF"/>
      <w:spacing w:before="0" w:line="0" w:lineRule="atLeast"/>
      <w:ind w:hanging="3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Заголовок №41"/>
    <w:basedOn w:val="a0"/>
    <w:link w:val="41"/>
    <w:rsid w:val="00694625"/>
    <w:pPr>
      <w:widowControl w:val="0"/>
      <w:shd w:val="clear" w:color="auto" w:fill="FFFFFF"/>
      <w:spacing w:before="0" w:line="0" w:lineRule="atLeast"/>
      <w:jc w:val="left"/>
      <w:outlineLvl w:val="3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ffe">
    <w:name w:val="Подпись к картинке_"/>
    <w:basedOn w:val="a1"/>
    <w:link w:val="19"/>
    <w:rsid w:val="00694625"/>
    <w:rPr>
      <w:sz w:val="21"/>
      <w:szCs w:val="21"/>
      <w:shd w:val="clear" w:color="auto" w:fill="FFFFFF"/>
    </w:rPr>
  </w:style>
  <w:style w:type="paragraph" w:customStyle="1" w:styleId="19">
    <w:name w:val="Подпись к картинке1"/>
    <w:basedOn w:val="a0"/>
    <w:link w:val="affe"/>
    <w:rsid w:val="00694625"/>
    <w:pPr>
      <w:widowControl w:val="0"/>
      <w:shd w:val="clear" w:color="auto" w:fill="FFFFFF"/>
      <w:spacing w:before="0" w:line="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Заголовок №5_"/>
    <w:basedOn w:val="a1"/>
    <w:link w:val="51"/>
    <w:rsid w:val="00BB1D5D"/>
    <w:rPr>
      <w:b/>
      <w:bCs/>
      <w:sz w:val="26"/>
      <w:szCs w:val="26"/>
      <w:shd w:val="clear" w:color="auto" w:fill="FFFFFF"/>
    </w:rPr>
  </w:style>
  <w:style w:type="paragraph" w:customStyle="1" w:styleId="16">
    <w:name w:val="Сноска1"/>
    <w:basedOn w:val="a0"/>
    <w:link w:val="aff5"/>
    <w:rsid w:val="00BB1D5D"/>
    <w:pPr>
      <w:widowControl w:val="0"/>
      <w:shd w:val="clear" w:color="auto" w:fill="FFFFFF"/>
      <w:spacing w:before="0" w:line="259" w:lineRule="exact"/>
    </w:pPr>
    <w:rPr>
      <w:rFonts w:ascii="Times New Roman" w:hAnsi="Times New Roman" w:cs="Times New Roman"/>
      <w:sz w:val="23"/>
      <w:szCs w:val="23"/>
    </w:rPr>
  </w:style>
  <w:style w:type="paragraph" w:customStyle="1" w:styleId="51">
    <w:name w:val="Заголовок №51"/>
    <w:basedOn w:val="a0"/>
    <w:link w:val="5"/>
    <w:rsid w:val="00BB1D5D"/>
    <w:pPr>
      <w:widowControl w:val="0"/>
      <w:shd w:val="clear" w:color="auto" w:fill="FFFFFF"/>
      <w:spacing w:before="0" w:line="0" w:lineRule="atLeast"/>
      <w:jc w:val="left"/>
      <w:outlineLvl w:val="4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Основной текст (6) + Не полужирный"/>
    <w:basedOn w:val="6"/>
    <w:rsid w:val="00BB1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ff4"/>
    <w:rsid w:val="00E47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4"/>
    <w:basedOn w:val="6"/>
    <w:rsid w:val="00934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5"/>
    <w:basedOn w:val="aff4"/>
    <w:rsid w:val="0093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ff">
    <w:name w:val="TOC Heading"/>
    <w:basedOn w:val="1"/>
    <w:next w:val="a0"/>
    <w:uiPriority w:val="39"/>
    <w:unhideWhenUsed/>
    <w:qFormat/>
    <w:rsid w:val="005A7342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3">
    <w:name w:val="toc 4"/>
    <w:basedOn w:val="a0"/>
    <w:next w:val="a0"/>
    <w:autoRedefine/>
    <w:locked/>
    <w:rsid w:val="00E27756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0"/>
    <w:next w:val="a0"/>
    <w:autoRedefine/>
    <w:locked/>
    <w:rsid w:val="00E27756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0"/>
    <w:next w:val="a0"/>
    <w:autoRedefine/>
    <w:locked/>
    <w:rsid w:val="00E27756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0"/>
    <w:next w:val="a0"/>
    <w:autoRedefine/>
    <w:locked/>
    <w:rsid w:val="00E27756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locked/>
    <w:rsid w:val="00E27756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locked/>
    <w:rsid w:val="00E27756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afff0">
    <w:name w:val="Document Map"/>
    <w:basedOn w:val="a0"/>
    <w:link w:val="afff1"/>
    <w:uiPriority w:val="99"/>
    <w:semiHidden/>
    <w:unhideWhenUsed/>
    <w:rsid w:val="006451B1"/>
    <w:pPr>
      <w:spacing w:before="0"/>
    </w:pPr>
    <w:rPr>
      <w:sz w:val="16"/>
      <w:szCs w:val="16"/>
    </w:rPr>
  </w:style>
  <w:style w:type="character" w:customStyle="1" w:styleId="afff1">
    <w:name w:val="Схема документа Знак"/>
    <w:basedOn w:val="a1"/>
    <w:link w:val="afff0"/>
    <w:uiPriority w:val="99"/>
    <w:semiHidden/>
    <w:rsid w:val="006451B1"/>
    <w:rPr>
      <w:rFonts w:ascii="Tahoma" w:hAnsi="Tahoma" w:cs="Tahoma"/>
      <w:sz w:val="16"/>
      <w:szCs w:val="16"/>
    </w:rPr>
  </w:style>
  <w:style w:type="character" w:styleId="afff2">
    <w:name w:val="Placeholder Text"/>
    <w:basedOn w:val="a1"/>
    <w:uiPriority w:val="99"/>
    <w:semiHidden/>
    <w:rsid w:val="006451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8;&#1080;&#1081;\Desktop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'Износ ВЛ'!$C$4</c:f>
              <c:strCache>
                <c:ptCount val="1"/>
                <c:pt idx="0">
                  <c:v>износ 20-50%</c:v>
                </c:pt>
              </c:strCache>
            </c:strRef>
          </c:tx>
          <c:cat>
            <c:multiLvlStrRef>
              <c:f>'Износ ВЛ'!$A$5:$B$13</c:f>
              <c:multiLvlStrCache>
                <c:ptCount val="9"/>
                <c:lvl>
                  <c:pt idx="0">
                    <c:v>26,51</c:v>
                  </c:pt>
                  <c:pt idx="1">
                    <c:v>24,5</c:v>
                  </c:pt>
                  <c:pt idx="2">
                    <c:v>63,9</c:v>
                  </c:pt>
                  <c:pt idx="3">
                    <c:v>23,7</c:v>
                  </c:pt>
                  <c:pt idx="4">
                    <c:v>99,9</c:v>
                  </c:pt>
                  <c:pt idx="5">
                    <c:v>148,23</c:v>
                  </c:pt>
                  <c:pt idx="6">
                    <c:v>31,68</c:v>
                  </c:pt>
                  <c:pt idx="7">
                    <c:v>203,82</c:v>
                  </c:pt>
                  <c:pt idx="8">
                    <c:v>622,24</c:v>
                  </c:pt>
                </c:lvl>
                <c:lvl>
                  <c:pt idx="0">
                    <c:v>ВЛ-110 кВ (км)</c:v>
                  </c:pt>
                  <c:pt idx="1">
                    <c:v>ВЛ 35 кВ (км)</c:v>
                  </c:pt>
                  <c:pt idx="2">
                    <c:v>ВЛ 10 кВ (км)</c:v>
                  </c:pt>
                  <c:pt idx="3">
                    <c:v>ВЛ 6 кВ (км)</c:v>
                  </c:pt>
                  <c:pt idx="4">
                    <c:v>ВЛ 0,4 кВ (км)</c:v>
                  </c:pt>
                  <c:pt idx="5">
                    <c:v>КЛ 10 кВ (км)</c:v>
                  </c:pt>
                  <c:pt idx="6">
                    <c:v>КЛ 6 кВ (км)</c:v>
                  </c:pt>
                  <c:pt idx="7">
                    <c:v>КЛ 0,4 кВ (км)</c:v>
                  </c:pt>
                </c:lvl>
              </c:multiLvlStrCache>
            </c:multiLvlStrRef>
          </c:cat>
          <c:val>
            <c:numRef>
              <c:f>'Износ ВЛ'!$C$5:$C$13</c:f>
              <c:numCache>
                <c:formatCode>General</c:formatCode>
                <c:ptCount val="9"/>
                <c:pt idx="0">
                  <c:v>8.5100000000000016</c:v>
                </c:pt>
                <c:pt idx="1">
                  <c:v>0</c:v>
                </c:pt>
                <c:pt idx="2">
                  <c:v>23.240000000000002</c:v>
                </c:pt>
                <c:pt idx="3">
                  <c:v>11.709999999999999</c:v>
                </c:pt>
                <c:pt idx="4">
                  <c:v>61.980000000000004</c:v>
                </c:pt>
                <c:pt idx="5">
                  <c:v>9.7900000000000009</c:v>
                </c:pt>
                <c:pt idx="6">
                  <c:v>23.259999999999987</c:v>
                </c:pt>
                <c:pt idx="7">
                  <c:v>23.09</c:v>
                </c:pt>
              </c:numCache>
            </c:numRef>
          </c:val>
        </c:ser>
        <c:ser>
          <c:idx val="1"/>
          <c:order val="1"/>
          <c:tx>
            <c:strRef>
              <c:f>'Износ ВЛ'!$D$4</c:f>
              <c:strCache>
                <c:ptCount val="1"/>
                <c:pt idx="0">
                  <c:v>износ более 50%</c:v>
                </c:pt>
              </c:strCache>
            </c:strRef>
          </c:tx>
          <c:cat>
            <c:multiLvlStrRef>
              <c:f>'Износ ВЛ'!$A$5:$B$13</c:f>
              <c:multiLvlStrCache>
                <c:ptCount val="9"/>
                <c:lvl>
                  <c:pt idx="0">
                    <c:v>26,51</c:v>
                  </c:pt>
                  <c:pt idx="1">
                    <c:v>24,5</c:v>
                  </c:pt>
                  <c:pt idx="2">
                    <c:v>63,9</c:v>
                  </c:pt>
                  <c:pt idx="3">
                    <c:v>23,7</c:v>
                  </c:pt>
                  <c:pt idx="4">
                    <c:v>99,9</c:v>
                  </c:pt>
                  <c:pt idx="5">
                    <c:v>148,23</c:v>
                  </c:pt>
                  <c:pt idx="6">
                    <c:v>31,68</c:v>
                  </c:pt>
                  <c:pt idx="7">
                    <c:v>203,82</c:v>
                  </c:pt>
                  <c:pt idx="8">
                    <c:v>622,24</c:v>
                  </c:pt>
                </c:lvl>
                <c:lvl>
                  <c:pt idx="0">
                    <c:v>ВЛ-110 кВ (км)</c:v>
                  </c:pt>
                  <c:pt idx="1">
                    <c:v>ВЛ 35 кВ (км)</c:v>
                  </c:pt>
                  <c:pt idx="2">
                    <c:v>ВЛ 10 кВ (км)</c:v>
                  </c:pt>
                  <c:pt idx="3">
                    <c:v>ВЛ 6 кВ (км)</c:v>
                  </c:pt>
                  <c:pt idx="4">
                    <c:v>ВЛ 0,4 кВ (км)</c:v>
                  </c:pt>
                  <c:pt idx="5">
                    <c:v>КЛ 10 кВ (км)</c:v>
                  </c:pt>
                  <c:pt idx="6">
                    <c:v>КЛ 6 кВ (км)</c:v>
                  </c:pt>
                  <c:pt idx="7">
                    <c:v>КЛ 0,4 кВ (км)</c:v>
                  </c:pt>
                </c:lvl>
              </c:multiLvlStrCache>
            </c:multiLvlStrRef>
          </c:cat>
          <c:val>
            <c:numRef>
              <c:f>'Износ ВЛ'!$D$5:$D$13</c:f>
              <c:numCache>
                <c:formatCode>General</c:formatCode>
                <c:ptCount val="9"/>
                <c:pt idx="0">
                  <c:v>18</c:v>
                </c:pt>
                <c:pt idx="1">
                  <c:v>6.370000000000001</c:v>
                </c:pt>
                <c:pt idx="2">
                  <c:v>40.660000000000011</c:v>
                </c:pt>
                <c:pt idx="3">
                  <c:v>7.74</c:v>
                </c:pt>
                <c:pt idx="4">
                  <c:v>37.92</c:v>
                </c:pt>
                <c:pt idx="5">
                  <c:v>48.1</c:v>
                </c:pt>
                <c:pt idx="6">
                  <c:v>8.42</c:v>
                </c:pt>
                <c:pt idx="7">
                  <c:v>102.39</c:v>
                </c:pt>
              </c:numCache>
            </c:numRef>
          </c:val>
        </c:ser>
        <c:ser>
          <c:idx val="2"/>
          <c:order val="2"/>
          <c:tx>
            <c:strRef>
              <c:f>'Износ ВЛ'!$E$4</c:f>
              <c:strCache>
                <c:ptCount val="1"/>
                <c:pt idx="0">
                  <c:v>износ более 70 %</c:v>
                </c:pt>
              </c:strCache>
            </c:strRef>
          </c:tx>
          <c:cat>
            <c:multiLvlStrRef>
              <c:f>'Износ ВЛ'!$A$5:$B$13</c:f>
              <c:multiLvlStrCache>
                <c:ptCount val="9"/>
                <c:lvl>
                  <c:pt idx="0">
                    <c:v>26,51</c:v>
                  </c:pt>
                  <c:pt idx="1">
                    <c:v>24,5</c:v>
                  </c:pt>
                  <c:pt idx="2">
                    <c:v>63,9</c:v>
                  </c:pt>
                  <c:pt idx="3">
                    <c:v>23,7</c:v>
                  </c:pt>
                  <c:pt idx="4">
                    <c:v>99,9</c:v>
                  </c:pt>
                  <c:pt idx="5">
                    <c:v>148,23</c:v>
                  </c:pt>
                  <c:pt idx="6">
                    <c:v>31,68</c:v>
                  </c:pt>
                  <c:pt idx="7">
                    <c:v>203,82</c:v>
                  </c:pt>
                  <c:pt idx="8">
                    <c:v>622,24</c:v>
                  </c:pt>
                </c:lvl>
                <c:lvl>
                  <c:pt idx="0">
                    <c:v>ВЛ-110 кВ (км)</c:v>
                  </c:pt>
                  <c:pt idx="1">
                    <c:v>ВЛ 35 кВ (км)</c:v>
                  </c:pt>
                  <c:pt idx="2">
                    <c:v>ВЛ 10 кВ (км)</c:v>
                  </c:pt>
                  <c:pt idx="3">
                    <c:v>ВЛ 6 кВ (км)</c:v>
                  </c:pt>
                  <c:pt idx="4">
                    <c:v>ВЛ 0,4 кВ (км)</c:v>
                  </c:pt>
                  <c:pt idx="5">
                    <c:v>КЛ 10 кВ (км)</c:v>
                  </c:pt>
                  <c:pt idx="6">
                    <c:v>КЛ 6 кВ (км)</c:v>
                  </c:pt>
                  <c:pt idx="7">
                    <c:v>КЛ 0,4 кВ (км)</c:v>
                  </c:pt>
                </c:lvl>
              </c:multiLvlStrCache>
            </c:multiLvlStrRef>
          </c:cat>
          <c:val>
            <c:numRef>
              <c:f>'Износ ВЛ'!$E$5:$E$13</c:f>
              <c:numCache>
                <c:formatCode>General</c:formatCode>
                <c:ptCount val="9"/>
                <c:pt idx="0">
                  <c:v>0</c:v>
                </c:pt>
                <c:pt idx="1">
                  <c:v>18.130000000000031</c:v>
                </c:pt>
                <c:pt idx="2">
                  <c:v>0</c:v>
                </c:pt>
                <c:pt idx="3">
                  <c:v>4.25</c:v>
                </c:pt>
                <c:pt idx="4">
                  <c:v>0</c:v>
                </c:pt>
                <c:pt idx="5">
                  <c:v>90.34</c:v>
                </c:pt>
                <c:pt idx="6">
                  <c:v>0</c:v>
                </c:pt>
                <c:pt idx="7">
                  <c:v>78.34</c:v>
                </c:pt>
              </c:numCache>
            </c:numRef>
          </c:val>
        </c:ser>
        <c:overlap val="100"/>
        <c:axId val="117064832"/>
        <c:axId val="117066368"/>
      </c:barChart>
      <c:catAx>
        <c:axId val="117064832"/>
        <c:scaling>
          <c:orientation val="minMax"/>
        </c:scaling>
        <c:axPos val="b"/>
        <c:numFmt formatCode="General" sourceLinked="0"/>
        <c:tickLblPos val="nextTo"/>
        <c:crossAx val="117066368"/>
        <c:crosses val="autoZero"/>
        <c:auto val="1"/>
        <c:lblAlgn val="ctr"/>
        <c:lblOffset val="100"/>
      </c:catAx>
      <c:valAx>
        <c:axId val="117066368"/>
        <c:scaling>
          <c:orientation val="minMax"/>
        </c:scaling>
        <c:axPos val="l"/>
        <c:majorGridlines/>
        <c:numFmt formatCode="General" sourceLinked="1"/>
        <c:tickLblPos val="nextTo"/>
        <c:crossAx val="11706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59587335528004"/>
          <c:y val="0.24869007133567381"/>
          <c:w val="0.1931677360495157"/>
          <c:h val="0.143320175106487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E29E-CAC0-431C-A5B4-D27E5AE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26</Pages>
  <Words>4191</Words>
  <Characters>29234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>oem</Company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creator>timonin</dc:creator>
  <cp:lastModifiedBy>V.Ponomarev</cp:lastModifiedBy>
  <cp:revision>18</cp:revision>
  <cp:lastPrinted>2018-05-21T08:49:00Z</cp:lastPrinted>
  <dcterms:created xsi:type="dcterms:W3CDTF">2018-02-28T05:22:00Z</dcterms:created>
  <dcterms:modified xsi:type="dcterms:W3CDTF">2020-02-28T11:10:00Z</dcterms:modified>
</cp:coreProperties>
</file>